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Dedetização devido ao aparecimento de escorpiões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Pitangueiras (antiga 11), altura do n° 33,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10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295555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90614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3855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00947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64890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91067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055400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