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061B1" w:rsidRPr="002061B1" w:rsidP="002061B1" w14:paraId="586B9EE1" w14:textId="53D41C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2061B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061B1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2061B1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2061B1">
        <w:rPr>
          <w:rFonts w:ascii="Bookman Old Style" w:hAnsi="Bookman Old Style" w:cs="Arial"/>
          <w:sz w:val="24"/>
          <w:szCs w:val="24"/>
        </w:rPr>
        <w:t>Inocoop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2061B1" w:rsidRPr="002061B1" w:rsidP="002061B1" w14:paraId="33BB13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2061B1" w14:paraId="4C3D30D0" w14:textId="2AD4CB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061B1">
        <w:rPr>
          <w:rFonts w:ascii="Bookman Old Style" w:hAnsi="Bookman Old Style" w:cs="Arial"/>
          <w:sz w:val="24"/>
          <w:szCs w:val="24"/>
        </w:rPr>
        <w:t xml:space="preserve">A solicitação se faz necessária, visto que as áreas </w:t>
      </w:r>
      <w:r w:rsidRPr="002061B1">
        <w:rPr>
          <w:rFonts w:ascii="Bookman Old Style" w:hAnsi="Bookman Old Style" w:cs="Arial"/>
          <w:sz w:val="24"/>
          <w:szCs w:val="24"/>
        </w:rPr>
        <w:t>encontram-se</w:t>
      </w:r>
      <w:r w:rsidRPr="002061B1">
        <w:rPr>
          <w:rFonts w:ascii="Bookman Old Style" w:hAnsi="Bookman Old Style" w:cs="Arial"/>
          <w:sz w:val="24"/>
          <w:szCs w:val="24"/>
        </w:rPr>
        <w:t xml:space="preserve"> com mato alto, acúmulo de lixo e entulhos, o que compromete a segurança, a saúde e o bem-estar dos moradores da região. A manutenção adequada desses espaços públicos contribui para o controle de animais peçonhentos, evita a proliferação de insetos e melhora o aspecto visual do bairro.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7188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4209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2025-06-09T12:40:00Z</dcterms:created>
  <dcterms:modified xsi:type="dcterms:W3CDTF">2025-06-09T12:40:00Z</dcterms:modified>
</cp:coreProperties>
</file>