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C1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A81C11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 xml:space="preserve">, a ser encaminhada ao Excelentíssimo </w:t>
      </w:r>
      <w:r>
        <w:rPr>
          <w:rFonts w:ascii="Arial" w:eastAsia="Arial" w:hAnsi="Arial" w:cs="Arial"/>
          <w:sz w:val="24"/>
          <w:szCs w:val="24"/>
        </w:rPr>
        <w:t>Sr.</w:t>
      </w:r>
      <w:r>
        <w:rPr>
          <w:rFonts w:ascii="Arial" w:eastAsia="Arial" w:hAnsi="Arial" w:cs="Arial"/>
          <w:sz w:val="24"/>
          <w:szCs w:val="24"/>
        </w:rPr>
        <w:t xml:space="preserve"> Prefeito Municipal, a fim de que, em colaboração com o departamento competente, sejam adotadas as medidas urgentes em resposta à seguinte demanda popular:</w:t>
      </w:r>
    </w:p>
    <w:p w:rsidR="00A81C11">
      <w:pPr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2pbqqauwhmrm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PODA DE ÁRVORE, LIMPEZA E OU RETIRADA DE RESÍDUOS DE LOGRAD</w:t>
      </w:r>
      <w:r>
        <w:rPr>
          <w:rFonts w:ascii="Arial" w:eastAsia="Arial" w:hAnsi="Arial" w:cs="Arial"/>
          <w:b/>
          <w:sz w:val="24"/>
          <w:szCs w:val="24"/>
        </w:rPr>
        <w:t>OURO PÚBLICO.</w:t>
      </w:r>
    </w:p>
    <w:p w:rsidR="00A81C11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4th6d2k89s16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2" w:name="bookmark=id.phpyl4tp5xzy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Rua Quirinópolis, na altura do nº 256 - Jardim </w:t>
      </w:r>
      <w:r>
        <w:rPr>
          <w:rFonts w:ascii="Arial" w:eastAsia="Arial" w:hAnsi="Arial" w:cs="Arial"/>
          <w:sz w:val="24"/>
          <w:szCs w:val="24"/>
        </w:rPr>
        <w:t>Dall'orto</w:t>
      </w:r>
      <w:r>
        <w:rPr>
          <w:rFonts w:ascii="Arial" w:eastAsia="Arial" w:hAnsi="Arial" w:cs="Arial"/>
          <w:sz w:val="24"/>
          <w:szCs w:val="24"/>
        </w:rPr>
        <w:t>, Sumaré/SP.</w:t>
      </w:r>
    </w:p>
    <w:p w:rsidR="00A81C1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81C11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bookmarkStart w:id="3" w:name="_heading=h.xtu46n5y70u0" w:colFirst="0" w:colLast="0"/>
      <w:bookmarkEnd w:id="3"/>
      <w:r>
        <w:rPr>
          <w:rFonts w:ascii="Arial" w:eastAsia="Arial" w:hAnsi="Arial" w:cs="Arial"/>
          <w:sz w:val="24"/>
          <w:szCs w:val="24"/>
        </w:rPr>
        <w:t xml:space="preserve">Dirigiram-se a </w:t>
      </w:r>
      <w:r>
        <w:rPr>
          <w:rFonts w:ascii="Arial" w:eastAsia="Arial" w:hAnsi="Arial" w:cs="Arial"/>
          <w:sz w:val="24"/>
          <w:szCs w:val="24"/>
        </w:rPr>
        <w:t xml:space="preserve">este vereador moradores da </w:t>
      </w:r>
      <w:r>
        <w:rPr>
          <w:rFonts w:ascii="Arial" w:eastAsia="Arial" w:hAnsi="Arial" w:cs="Arial"/>
          <w:b/>
          <w:sz w:val="24"/>
          <w:szCs w:val="24"/>
        </w:rPr>
        <w:t>Rua</w:t>
      </w:r>
      <w:r>
        <w:rPr>
          <w:rFonts w:ascii="Arial" w:eastAsia="Arial" w:hAnsi="Arial" w:cs="Arial"/>
          <w:b/>
          <w:sz w:val="24"/>
          <w:szCs w:val="24"/>
        </w:rPr>
        <w:t xml:space="preserve"> Quirinópolis, na altura do nº 256 - Jardim </w:t>
      </w:r>
      <w:r>
        <w:rPr>
          <w:rFonts w:ascii="Arial" w:eastAsia="Arial" w:hAnsi="Arial" w:cs="Arial"/>
          <w:b/>
          <w:sz w:val="24"/>
          <w:szCs w:val="24"/>
        </w:rPr>
        <w:t>Dall'orto</w:t>
      </w:r>
      <w:r>
        <w:rPr>
          <w:rFonts w:ascii="Arial" w:eastAsia="Arial" w:hAnsi="Arial" w:cs="Arial"/>
          <w:b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b/>
          <w:sz w:val="24"/>
          <w:szCs w:val="24"/>
        </w:rPr>
        <w:t>poda de árvore, limpeza e retirada de resíduos de logradouro público.</w:t>
      </w:r>
    </w:p>
    <w:p w:rsidR="00A81C1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de suma importância ressaltar que o acúmulo de resíduos sólidos, incluindo galhos de árvores descartados de maneira inadequada, tem gerado sérios impactos negativos para a comunidad</w:t>
      </w:r>
      <w:r>
        <w:rPr>
          <w:rFonts w:ascii="Arial" w:eastAsia="Arial" w:hAnsi="Arial" w:cs="Arial"/>
          <w:sz w:val="24"/>
          <w:szCs w:val="24"/>
        </w:rPr>
        <w:t>e local. Entre os principais problemas, destaca-se a obstrução das vias públicas, o que compromete o tráfego tanto de pedestres quanto de veículos. Além disso, a presença desses materiais cria condições favoráveis para a proliferação de vetores de doenças,</w:t>
      </w:r>
      <w:r>
        <w:rPr>
          <w:rFonts w:ascii="Arial" w:eastAsia="Arial" w:hAnsi="Arial" w:cs="Arial"/>
          <w:sz w:val="24"/>
          <w:szCs w:val="24"/>
        </w:rPr>
        <w:t xml:space="preserve"> como roedores, baratas, mosquitos e outros agentes nocivos à saúde pública. </w:t>
      </w:r>
    </w:p>
    <w:p w:rsidR="00A81C1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além dos riscos à saúde pública, a ausência de limpeza e remoção dos resíduos acumulados pode ocasionar odores incômodos e comprometer o adequado funcionamento do sistema de</w:t>
      </w:r>
      <w:r>
        <w:rPr>
          <w:rFonts w:ascii="Arial" w:eastAsia="Arial" w:hAnsi="Arial" w:cs="Arial"/>
          <w:sz w:val="24"/>
          <w:szCs w:val="24"/>
        </w:rPr>
        <w:t xml:space="preserve"> esgotamento sanitário, exacerbando ainda mais a situação.</w:t>
      </w:r>
    </w:p>
    <w:p w:rsidR="00A81C1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face deste cenário, é fundamental que a Administração Pública Municipal tome medidas imediatas e eficazes, agindo com diligência na limpeza e retirada de resíduos de poda árvore de logradouro pú</w:t>
      </w:r>
      <w:r>
        <w:rPr>
          <w:rFonts w:ascii="Arial" w:eastAsia="Arial" w:hAnsi="Arial" w:cs="Arial"/>
          <w:sz w:val="24"/>
          <w:szCs w:val="24"/>
        </w:rPr>
        <w:t>blico, a fim de assegurar a preservação ambiental e minimizar o risco de surtos endêmicos no município.</w:t>
      </w:r>
    </w:p>
    <w:p w:rsidR="00A81C1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 sumareense.</w:t>
      </w:r>
    </w:p>
    <w:p w:rsidR="00A81C11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 w:rsidR="0023671C">
        <w:rPr>
          <w:rFonts w:ascii="Arial" w:eastAsia="Arial" w:hAnsi="Arial" w:cs="Arial"/>
          <w:sz w:val="24"/>
          <w:szCs w:val="24"/>
        </w:rPr>
        <w:t>ala de sessões, 10</w:t>
      </w:r>
      <w:bookmarkStart w:id="4" w:name="_GoBack"/>
      <w:bookmarkEnd w:id="4"/>
      <w:r>
        <w:rPr>
          <w:rFonts w:ascii="Arial" w:eastAsia="Arial" w:hAnsi="Arial" w:cs="Arial"/>
          <w:sz w:val="24"/>
          <w:szCs w:val="24"/>
        </w:rPr>
        <w:t xml:space="preserve"> de junho de 2025.</w:t>
      </w:r>
    </w:p>
    <w:p w:rsidR="00A81C1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830433" cy="792000"/>
            <wp:effectExtent l="0" t="0" r="0" b="0"/>
            <wp:docPr id="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88094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0433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1C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xje10xn1vmfi" w:colFirst="0" w:colLast="0"/>
  <w:bookmarkEnd w:id="5"/>
  <w:p w:rsidR="00A81C1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530460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93713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81C11">
    <w:r>
      <w:t xml:space="preserve">TRAVESSA 1º CENTENÁRIO, 32, CENTRO, SUMARÉ - SP CEP 13170-031 | TELEFONE (19) 3883-8833 | </w:t>
    </w:r>
    <w:r>
      <w:t>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1C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1C11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2138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81C11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76867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9141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11"/>
    <w:rsid w:val="0023671C"/>
    <w:rsid w:val="00A81C11"/>
    <w:rsid w:val="00B741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A379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37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3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6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AV5EUZJsSnvtwquxV1kOEbRmg==">CgMxLjAyDmguMnBicXFhdXdobXJtMg9pZC5waHB5bDR0cDV4enkyDmguNHRoNmQyazg5czE2Mg5oLnh0dTQ2bjV5NzB1MDIOaC54amUxMHhuMXZtZmk4AHIhMU5NSVZPRHdubHY4QW4yYUJiTV8tbUdndU9wWVA3T0RS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dcterms:created xsi:type="dcterms:W3CDTF">2025-02-24T17:36:00Z</dcterms:created>
  <dcterms:modified xsi:type="dcterms:W3CDTF">2025-06-08T13:20:00Z</dcterms:modified>
</cp:coreProperties>
</file>