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1242" w:rsidP="00201242" w14:paraId="58B406B8" w14:textId="77777777">
      <w:pPr>
        <w:spacing w:before="100" w:beforeAutospacing="1" w:after="100" w:afterAutospacing="1" w:line="240" w:lineRule="auto"/>
        <w:ind w:left="3540"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permStart w:id="0" w:edGrp="everyone"/>
    </w:p>
    <w:p w:rsidR="00201242" w:rsidRPr="00CB121D" w:rsidP="00201242" w14:paraId="014EA5B5" w14:textId="4DD0A76E">
      <w:pPr>
        <w:spacing w:before="100" w:beforeAutospacing="1" w:after="100" w:afterAutospacing="1" w:line="240" w:lineRule="auto"/>
        <w:ind w:left="3540" w:firstLine="70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CB121D">
        <w:rPr>
          <w:rFonts w:ascii="Arial" w:eastAsia="Times New Roman" w:hAnsi="Arial" w:cs="Arial"/>
          <w:b/>
          <w:bCs/>
          <w:sz w:val="24"/>
          <w:szCs w:val="24"/>
        </w:rPr>
        <w:t>PROJETO DE LEI Nº ___/2025</w:t>
      </w:r>
    </w:p>
    <w:p w:rsidR="00201242" w:rsidRPr="00DC28A9" w:rsidP="00201242" w14:paraId="4137BE3C" w14:textId="0B22139E">
      <w:pPr>
        <w:spacing w:before="100" w:beforeAutospacing="1" w:after="100" w:afterAutospacing="1" w:line="240" w:lineRule="auto"/>
        <w:ind w:left="4248"/>
        <w:jc w:val="both"/>
        <w:rPr>
          <w:rFonts w:ascii="Arial" w:eastAsia="Times New Roman" w:hAnsi="Arial" w:cs="Arial"/>
          <w:sz w:val="24"/>
          <w:szCs w:val="24"/>
        </w:rPr>
      </w:pPr>
      <w:r w:rsidRPr="00CB121D">
        <w:rPr>
          <w:rFonts w:ascii="Arial" w:eastAsia="Times New Roman" w:hAnsi="Arial" w:cs="Arial"/>
          <w:b/>
          <w:bCs/>
          <w:sz w:val="24"/>
          <w:szCs w:val="24"/>
        </w:rPr>
        <w:t>Dispõe sobre a criação do Programa “Escola Bilíngue” na Rede Municipal de Educação de Sumaré e dá outras providências.</w:t>
      </w:r>
    </w:p>
    <w:p w:rsidR="00201242" w:rsidRPr="0031760A" w:rsidP="00201242" w14:paraId="1289E775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jc w:val="both"/>
        <w:rPr>
          <w:rFonts w:ascii="Arial" w:hAnsi="Arial" w:cs="Arial"/>
          <w:spacing w:val="2"/>
        </w:rPr>
      </w:pPr>
      <w:r w:rsidRPr="0031760A">
        <w:rPr>
          <w:rFonts w:ascii="Arial" w:hAnsi="Arial" w:cs="Arial"/>
          <w:b/>
          <w:spacing w:val="2"/>
        </w:rPr>
        <w:t xml:space="preserve">Autor: </w:t>
      </w:r>
      <w:r w:rsidRPr="0031760A">
        <w:rPr>
          <w:rFonts w:ascii="Arial" w:hAnsi="Arial" w:cs="Arial"/>
          <w:spacing w:val="2"/>
        </w:rPr>
        <w:t>Welington da Farmácia</w:t>
      </w:r>
    </w:p>
    <w:p w:rsidR="00201242" w:rsidRPr="0031760A" w:rsidP="00201242" w14:paraId="4F812269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Arial" w:hAnsi="Arial" w:cs="Arial"/>
          <w:spacing w:val="2"/>
        </w:rPr>
      </w:pPr>
    </w:p>
    <w:p w:rsidR="00201242" w:rsidP="00201242" w14:paraId="2811E4BF" w14:textId="777777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201242" w:rsidRPr="00201242" w:rsidP="00201242" w14:paraId="65D8FA22" w14:textId="1C7BEFF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4748C">
        <w:rPr>
          <w:rFonts w:ascii="Arial" w:hAnsi="Arial" w:cs="Arial"/>
          <w:b/>
          <w:sz w:val="24"/>
          <w:szCs w:val="24"/>
        </w:rPr>
        <w:t>O PREFEITO DO MUNICÍPIO DE SUMARÉ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4748C">
        <w:rPr>
          <w:rFonts w:ascii="Arial" w:hAnsi="Arial" w:cs="Arial"/>
          <w:sz w:val="24"/>
          <w:szCs w:val="24"/>
        </w:rPr>
        <w:t>Faço</w:t>
      </w:r>
      <w:r w:rsidRPr="00D4748C">
        <w:rPr>
          <w:rFonts w:ascii="Arial" w:hAnsi="Arial" w:cs="Arial"/>
          <w:sz w:val="24"/>
          <w:szCs w:val="24"/>
        </w:rPr>
        <w:t xml:space="preserve"> saber que a Câmara Municipal aprovou e eu sanciono e promulgo a seguinte lei:</w:t>
      </w:r>
    </w:p>
    <w:p w:rsidR="00201242" w:rsidRPr="00DC28A9" w:rsidP="00201242" w14:paraId="5000CD1B" w14:textId="0EFB7E01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28A9">
        <w:rPr>
          <w:rFonts w:ascii="Arial" w:hAnsi="Arial" w:cs="Arial"/>
          <w:b/>
          <w:sz w:val="24"/>
          <w:szCs w:val="24"/>
        </w:rPr>
        <w:t>Artigo 1º</w:t>
      </w:r>
      <w:r w:rsidRPr="00DC28A9">
        <w:rPr>
          <w:rFonts w:ascii="Arial" w:hAnsi="Arial" w:cs="Arial"/>
          <w:sz w:val="24"/>
          <w:szCs w:val="24"/>
        </w:rPr>
        <w:t xml:space="preserve"> - </w:t>
      </w:r>
      <w:r w:rsidRPr="00DC28A9">
        <w:rPr>
          <w:rFonts w:ascii="Arial" w:hAnsi="Arial" w:eastAsiaTheme="minorHAnsi" w:cs="Arial"/>
          <w:sz w:val="24"/>
          <w:szCs w:val="24"/>
        </w:rPr>
        <w:t>Fica autorizado o Poder Executivo a criar no Município de Sumaré,</w:t>
      </w:r>
      <w:r w:rsidRPr="00DC28A9">
        <w:rPr>
          <w:rFonts w:ascii="Arial" w:hAnsi="Arial" w:cs="Arial"/>
          <w:sz w:val="24"/>
          <w:szCs w:val="24"/>
        </w:rPr>
        <w:t xml:space="preserve"> o programa </w:t>
      </w:r>
      <w:r w:rsidRPr="006B5E56">
        <w:rPr>
          <w:rFonts w:ascii="Arial" w:hAnsi="Arial" w:cs="Arial"/>
          <w:b/>
          <w:sz w:val="24"/>
          <w:szCs w:val="24"/>
        </w:rPr>
        <w:t>“ESCOLA BILÍNGUE</w:t>
      </w:r>
      <w:r w:rsidR="005D0BA4">
        <w:rPr>
          <w:rFonts w:ascii="Arial" w:hAnsi="Arial" w:cs="Arial"/>
          <w:b/>
          <w:sz w:val="24"/>
          <w:szCs w:val="24"/>
        </w:rPr>
        <w:t xml:space="preserve">” </w:t>
      </w:r>
      <w:r w:rsidRPr="00DC28A9">
        <w:rPr>
          <w:rFonts w:ascii="Arial" w:hAnsi="Arial" w:cs="Arial"/>
          <w:sz w:val="24"/>
          <w:szCs w:val="24"/>
        </w:rPr>
        <w:t xml:space="preserve">na Rede Municipal de Educação, de acordo com as Diretrizes Nacionais para a Educação Plurilíngue no Brasil, com objetivo em desenvolver a aprendizagem da língua estrangeira e contribuir para o repertório cultural na formação integral inclusiva dos alunos e professores. </w:t>
      </w:r>
    </w:p>
    <w:p w:rsidR="00201242" w:rsidP="00201242" w14:paraId="49C96E15" w14:textId="611D9C04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O</w:t>
      </w:r>
      <w:r w:rsidRPr="00CB121D">
        <w:rPr>
          <w:rFonts w:ascii="Arial" w:eastAsia="Times New Roman" w:hAnsi="Arial" w:cs="Arial"/>
          <w:sz w:val="24"/>
          <w:szCs w:val="24"/>
        </w:rPr>
        <w:t xml:space="preserve"> </w:t>
      </w:r>
      <w:r w:rsidRPr="00CB121D">
        <w:rPr>
          <w:rFonts w:ascii="Arial" w:eastAsia="Times New Roman" w:hAnsi="Arial" w:cs="Arial"/>
          <w:b/>
          <w:bCs/>
          <w:sz w:val="24"/>
          <w:szCs w:val="24"/>
        </w:rPr>
        <w:t>Programa “Escola Bilíngue”</w:t>
      </w:r>
      <w:r w:rsidRPr="00CB121D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tem</w:t>
      </w:r>
      <w:r w:rsidRPr="00CB121D">
        <w:rPr>
          <w:rFonts w:ascii="Arial" w:eastAsia="Times New Roman" w:hAnsi="Arial" w:cs="Arial"/>
          <w:sz w:val="24"/>
          <w:szCs w:val="24"/>
        </w:rPr>
        <w:t xml:space="preserve"> o objetivo de promover o ensino bilíngue (Português e Língua Inglesa) em escolas públicas municipais, abrangendo a Educação Infantil e o Ensino Fundamental.</w:t>
      </w:r>
    </w:p>
    <w:p w:rsidR="00201242" w:rsidP="00201242" w14:paraId="4F90FD56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>Artigo 2º</w:t>
      </w:r>
      <w:r w:rsidRPr="00175810">
        <w:rPr>
          <w:rFonts w:ascii="Arial" w:hAnsi="Arial" w:cs="Arial"/>
          <w:sz w:val="24"/>
          <w:szCs w:val="24"/>
        </w:rPr>
        <w:t xml:space="preserve"> - As Escolas </w:t>
      </w:r>
      <w:r w:rsidRPr="00175810">
        <w:rPr>
          <w:rFonts w:ascii="Arial" w:hAnsi="Arial" w:cs="Arial"/>
          <w:sz w:val="24"/>
          <w:szCs w:val="24"/>
        </w:rPr>
        <w:t>Bilíngües</w:t>
      </w:r>
      <w:r w:rsidRPr="00175810">
        <w:rPr>
          <w:rFonts w:ascii="Arial" w:hAnsi="Arial" w:cs="Arial"/>
          <w:sz w:val="24"/>
          <w:szCs w:val="24"/>
        </w:rPr>
        <w:t xml:space="preserve"> se caracterizam por promover currículo com a inserção da língua estrangeira através de atividades socioemocionais, visando o desenvolvimento de competências e habilidades linguísticas dos alunos. No programa Escola Bilíngue, o aluno passa por um processo de imersão no segundo idioma, adquirindo fluência enquanto utiliza o idioma como ferramenta de aprendizado de conceitos diversos. </w:t>
      </w:r>
    </w:p>
    <w:p w:rsidR="00201242" w:rsidRPr="00CB121D" w:rsidP="00201242" w14:paraId="0853A0B1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3</w:t>
      </w:r>
      <w:r w:rsidRPr="00175810">
        <w:rPr>
          <w:rFonts w:ascii="Arial" w:hAnsi="Arial" w:cs="Arial"/>
          <w:b/>
          <w:sz w:val="24"/>
          <w:szCs w:val="24"/>
        </w:rPr>
        <w:t>º</w:t>
      </w:r>
      <w:r w:rsidRPr="00175810">
        <w:rPr>
          <w:rFonts w:ascii="Arial" w:hAnsi="Arial" w:cs="Arial"/>
          <w:sz w:val="24"/>
          <w:szCs w:val="24"/>
        </w:rPr>
        <w:t xml:space="preserve"> </w:t>
      </w:r>
      <w:r w:rsidRPr="00CB121D">
        <w:rPr>
          <w:rFonts w:ascii="Arial" w:eastAsia="Times New Roman" w:hAnsi="Arial" w:cs="Arial"/>
          <w:sz w:val="24"/>
          <w:szCs w:val="24"/>
        </w:rPr>
        <w:t>O Programa tem como finalidades:</w:t>
      </w:r>
    </w:p>
    <w:p w:rsidR="00201242" w:rsidRPr="00201242" w:rsidP="00201242" w14:paraId="5B47512E" w14:textId="331CF69C">
      <w:pPr>
        <w:spacing w:before="100" w:beforeAutospacing="1" w:after="100" w:afterAutospacing="1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06490">
        <w:rPr>
          <w:rFonts w:ascii="Arial" w:hAnsi="Arial" w:eastAsiaTheme="minorHAnsi" w:cs="Arial"/>
          <w:b/>
          <w:sz w:val="24"/>
          <w:szCs w:val="24"/>
          <w:lang w:eastAsia="en-US"/>
        </w:rPr>
        <w:t>I</w:t>
      </w:r>
      <w:r w:rsidRPr="006B5E56">
        <w:rPr>
          <w:rFonts w:ascii="Arial" w:hAnsi="Arial" w:eastAsiaTheme="minorHAnsi" w:cs="Arial"/>
          <w:sz w:val="24"/>
          <w:szCs w:val="24"/>
          <w:lang w:eastAsia="en-US"/>
        </w:rPr>
        <w:t xml:space="preserve"> – proporcionar aos estudantes o desenvolvimento de competências comunicativas em Língua Inglesa desde os primeiros anos escolares;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606490">
        <w:rPr>
          <w:rFonts w:ascii="Arial" w:hAnsi="Arial" w:eastAsiaTheme="minorHAnsi" w:cs="Arial"/>
          <w:b/>
          <w:sz w:val="24"/>
          <w:szCs w:val="24"/>
          <w:lang w:eastAsia="en-US"/>
        </w:rPr>
        <w:t>II</w:t>
      </w:r>
      <w:r w:rsidRPr="006B5E56">
        <w:rPr>
          <w:rFonts w:ascii="Arial" w:hAnsi="Arial" w:eastAsiaTheme="minorHAnsi" w:cs="Arial"/>
          <w:sz w:val="24"/>
          <w:szCs w:val="24"/>
          <w:lang w:eastAsia="en-US"/>
        </w:rPr>
        <w:t xml:space="preserve"> – ampliar o acesso a oportunidades educacionais, culturais e profissionais no contexto globalizado;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606490">
        <w:rPr>
          <w:rFonts w:ascii="Arial" w:hAnsi="Arial" w:eastAsiaTheme="minorHAnsi" w:cs="Arial"/>
          <w:b/>
          <w:sz w:val="24"/>
          <w:szCs w:val="24"/>
          <w:lang w:eastAsia="en-US"/>
        </w:rPr>
        <w:t>III</w:t>
      </w:r>
      <w:r w:rsidRPr="006B5E56">
        <w:rPr>
          <w:rFonts w:ascii="Arial" w:hAnsi="Arial" w:eastAsiaTheme="minorHAnsi" w:cs="Arial"/>
          <w:sz w:val="24"/>
          <w:szCs w:val="24"/>
          <w:lang w:eastAsia="en-US"/>
        </w:rPr>
        <w:t xml:space="preserve"> – favorecer o respeito à diversidade linguística e cultural;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606490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IV </w:t>
      </w:r>
      <w:r w:rsidRPr="006B5E56">
        <w:rPr>
          <w:rFonts w:ascii="Arial" w:hAnsi="Arial" w:eastAsiaTheme="minorHAnsi" w:cs="Arial"/>
          <w:sz w:val="24"/>
          <w:szCs w:val="24"/>
          <w:lang w:eastAsia="en-US"/>
        </w:rPr>
        <w:t>– integrar o ensino da Língua Inglesa de forma transversal, respeitando a Base Nacional Comum Curricular (BNCC) e as diretrizes curriculares municipais;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606490">
        <w:rPr>
          <w:rFonts w:ascii="Arial" w:hAnsi="Arial" w:eastAsiaTheme="minorHAnsi" w:cs="Arial"/>
          <w:b/>
          <w:sz w:val="24"/>
          <w:szCs w:val="24"/>
          <w:lang w:eastAsia="en-US"/>
        </w:rPr>
        <w:t>V</w:t>
      </w:r>
      <w:r w:rsidRPr="006B5E56">
        <w:rPr>
          <w:rFonts w:ascii="Arial" w:hAnsi="Arial" w:eastAsiaTheme="minorHAnsi" w:cs="Arial"/>
          <w:sz w:val="24"/>
          <w:szCs w:val="24"/>
          <w:lang w:eastAsia="en-US"/>
        </w:rPr>
        <w:t xml:space="preserve"> – incentivar práticas pedagógicas inovadoras por meio da imersão linguística e cultural.</w:t>
      </w:r>
    </w:p>
    <w:p w:rsidR="00201242" w:rsidP="00201242" w14:paraId="5A024553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4</w:t>
      </w:r>
      <w:r w:rsidRPr="00175810">
        <w:rPr>
          <w:rFonts w:ascii="Arial" w:hAnsi="Arial" w:cs="Arial"/>
          <w:b/>
          <w:sz w:val="24"/>
          <w:szCs w:val="24"/>
        </w:rPr>
        <w:t>º</w:t>
      </w:r>
      <w:r w:rsidRPr="00175810">
        <w:rPr>
          <w:rFonts w:ascii="Arial" w:hAnsi="Arial" w:cs="Arial"/>
          <w:sz w:val="24"/>
          <w:szCs w:val="24"/>
        </w:rPr>
        <w:t xml:space="preserve"> - No modelo bilíngue deverá ser considerada a língua de comunicação e de instrução, possibilitando aos alunos o acesso ao conhecimento e a reflexão sobre o funcionamento da língua e da linguagem em seus diferentes usos. </w:t>
      </w:r>
    </w:p>
    <w:p w:rsidR="00201242" w:rsidRPr="00CB121D" w:rsidP="00201242" w14:paraId="242A6569" w14:textId="47F73EE0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5</w:t>
      </w:r>
      <w:r w:rsidRPr="00175810">
        <w:rPr>
          <w:rFonts w:ascii="Arial" w:hAnsi="Arial" w:cs="Arial"/>
          <w:b/>
          <w:sz w:val="24"/>
          <w:szCs w:val="24"/>
        </w:rPr>
        <w:t>º</w:t>
      </w:r>
      <w:r w:rsidRPr="00175810">
        <w:rPr>
          <w:rFonts w:ascii="Arial" w:hAnsi="Arial" w:cs="Arial"/>
          <w:sz w:val="24"/>
          <w:szCs w:val="24"/>
        </w:rPr>
        <w:t xml:space="preserve"> </w:t>
      </w:r>
      <w:r w:rsidRPr="00CB121D">
        <w:rPr>
          <w:rFonts w:ascii="Arial" w:eastAsia="Times New Roman" w:hAnsi="Arial" w:cs="Arial"/>
          <w:sz w:val="24"/>
          <w:szCs w:val="24"/>
        </w:rPr>
        <w:t>O Programa “Escola Bilíngue” será implementado de forma gradativa, observando os seguintes critérios:</w:t>
      </w:r>
    </w:p>
    <w:p w:rsidR="00201242" w:rsidRPr="00201242" w:rsidP="00201242" w14:paraId="198F0E27" w14:textId="68570CAC">
      <w:pPr>
        <w:spacing w:before="100" w:beforeAutospacing="1" w:after="100" w:afterAutospacing="1" w:line="276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606490">
        <w:rPr>
          <w:rFonts w:ascii="Arial" w:eastAsia="Times New Roman" w:hAnsi="Arial" w:cs="Arial"/>
          <w:b/>
          <w:sz w:val="24"/>
          <w:szCs w:val="24"/>
        </w:rPr>
        <w:t>I</w:t>
      </w:r>
      <w:r w:rsidRPr="00CB121D">
        <w:rPr>
          <w:rFonts w:ascii="Arial" w:eastAsia="Times New Roman" w:hAnsi="Arial" w:cs="Arial"/>
          <w:sz w:val="24"/>
          <w:szCs w:val="24"/>
        </w:rPr>
        <w:t xml:space="preserve"> – priorização de unidades escolares com estrutura adequada e equipe técnica capacitada;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</w:t>
      </w:r>
      <w:r w:rsidRPr="00606490">
        <w:rPr>
          <w:rFonts w:ascii="Arial" w:eastAsia="Times New Roman" w:hAnsi="Arial" w:cs="Arial"/>
          <w:b/>
          <w:sz w:val="24"/>
          <w:szCs w:val="24"/>
        </w:rPr>
        <w:t>II</w:t>
      </w:r>
      <w:r w:rsidRPr="00CB121D">
        <w:rPr>
          <w:rFonts w:ascii="Arial" w:eastAsia="Times New Roman" w:hAnsi="Arial" w:cs="Arial"/>
          <w:sz w:val="24"/>
          <w:szCs w:val="24"/>
        </w:rPr>
        <w:t xml:space="preserve"> – elaboração de Projeto Político-Pedagógico bilíngue específico para cada unidade participante;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          </w:t>
      </w:r>
      <w:r w:rsidRPr="00606490">
        <w:rPr>
          <w:rFonts w:ascii="Arial" w:eastAsia="Times New Roman" w:hAnsi="Arial" w:cs="Arial"/>
          <w:b/>
          <w:sz w:val="24"/>
          <w:szCs w:val="24"/>
        </w:rPr>
        <w:t>III</w:t>
      </w:r>
      <w:r w:rsidRPr="00CB121D">
        <w:rPr>
          <w:rFonts w:ascii="Arial" w:eastAsia="Times New Roman" w:hAnsi="Arial" w:cs="Arial"/>
          <w:sz w:val="24"/>
          <w:szCs w:val="24"/>
        </w:rPr>
        <w:t xml:space="preserve"> – formação inicial e continuada dos profissionais da educação envolvidos no Programa;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</w:t>
      </w:r>
      <w:r w:rsidRPr="00606490">
        <w:rPr>
          <w:rFonts w:ascii="Arial" w:eastAsia="Times New Roman" w:hAnsi="Arial" w:cs="Arial"/>
          <w:b/>
          <w:sz w:val="24"/>
          <w:szCs w:val="24"/>
        </w:rPr>
        <w:t>IV</w:t>
      </w:r>
      <w:r w:rsidRPr="00CB121D">
        <w:rPr>
          <w:rFonts w:ascii="Arial" w:eastAsia="Times New Roman" w:hAnsi="Arial" w:cs="Arial"/>
          <w:sz w:val="24"/>
          <w:szCs w:val="24"/>
        </w:rPr>
        <w:t xml:space="preserve"> – aquisição de materiais didáticos e recursos tecnológicos compatíveis com a proposta bilíngue;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</w:t>
      </w:r>
      <w:r w:rsidRPr="00606490">
        <w:rPr>
          <w:rFonts w:ascii="Arial" w:eastAsia="Times New Roman" w:hAnsi="Arial" w:cs="Arial"/>
          <w:b/>
          <w:sz w:val="24"/>
          <w:szCs w:val="24"/>
        </w:rPr>
        <w:t>V</w:t>
      </w:r>
      <w:r w:rsidRPr="00CB121D">
        <w:rPr>
          <w:rFonts w:ascii="Arial" w:eastAsia="Times New Roman" w:hAnsi="Arial" w:cs="Arial"/>
          <w:sz w:val="24"/>
          <w:szCs w:val="24"/>
        </w:rPr>
        <w:t xml:space="preserve"> – avaliação contínua dos resultados e impactos educacionais do Programa.</w:t>
      </w:r>
    </w:p>
    <w:p w:rsidR="00201242" w:rsidP="00201242" w14:paraId="201EA099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6</w:t>
      </w:r>
      <w:r w:rsidRPr="00175810">
        <w:rPr>
          <w:rFonts w:ascii="Arial" w:hAnsi="Arial" w:cs="Arial"/>
          <w:b/>
          <w:sz w:val="24"/>
          <w:szCs w:val="24"/>
        </w:rPr>
        <w:t>º</w:t>
      </w:r>
      <w:r w:rsidRPr="00175810">
        <w:rPr>
          <w:rFonts w:ascii="Arial" w:hAnsi="Arial" w:cs="Arial"/>
          <w:sz w:val="24"/>
          <w:szCs w:val="24"/>
        </w:rPr>
        <w:t xml:space="preserve"> - A Matriz Curricular deverá contemplar, no Projeto Político Pedagógico - PPP, todas as disciplinas conforme a Lei de Diretrizes e Base da Educação - LDB e as Diretrizes Curriculares Nacionais próprias à etapa de ensino pretendida e as demais necessárias ao intento do ensino ministrado na Escola Bilíngue.</w:t>
      </w:r>
    </w:p>
    <w:p w:rsidR="00201242" w:rsidRPr="00CB121D" w:rsidP="00201242" w14:paraId="5203CA6C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7</w:t>
      </w:r>
      <w:r w:rsidRPr="00175810">
        <w:rPr>
          <w:rFonts w:ascii="Arial" w:hAnsi="Arial" w:cs="Arial"/>
          <w:b/>
          <w:sz w:val="24"/>
          <w:szCs w:val="24"/>
        </w:rPr>
        <w:t>º</w:t>
      </w:r>
      <w:r w:rsidRPr="00175810">
        <w:rPr>
          <w:rFonts w:ascii="Arial" w:hAnsi="Arial" w:cs="Arial"/>
          <w:sz w:val="24"/>
          <w:szCs w:val="24"/>
        </w:rPr>
        <w:t xml:space="preserve"> </w:t>
      </w:r>
      <w:r w:rsidRPr="00CB121D">
        <w:rPr>
          <w:rFonts w:ascii="Arial" w:eastAsia="Times New Roman" w:hAnsi="Arial" w:cs="Arial"/>
          <w:sz w:val="24"/>
          <w:szCs w:val="24"/>
        </w:rPr>
        <w:t>Caberá à Secretaria Municipal de Educação de Sumaré:</w:t>
      </w:r>
    </w:p>
    <w:p w:rsidR="00201242" w:rsidRPr="00606490" w:rsidP="00201242" w14:paraId="6600DDCF" w14:textId="473E8A9B">
      <w:pPr>
        <w:spacing w:before="100" w:beforeAutospacing="1" w:after="100" w:afterAutospacing="1" w:line="276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606490">
        <w:rPr>
          <w:rFonts w:ascii="Arial" w:eastAsia="Times New Roman" w:hAnsi="Arial" w:cs="Arial"/>
          <w:b/>
          <w:sz w:val="24"/>
          <w:szCs w:val="24"/>
        </w:rPr>
        <w:t>I</w:t>
      </w:r>
      <w:r w:rsidRPr="00CB121D">
        <w:rPr>
          <w:rFonts w:ascii="Arial" w:eastAsia="Times New Roman" w:hAnsi="Arial" w:cs="Arial"/>
          <w:sz w:val="24"/>
          <w:szCs w:val="24"/>
        </w:rPr>
        <w:t xml:space="preserve"> – </w:t>
      </w:r>
      <w:r w:rsidRPr="00CB121D">
        <w:rPr>
          <w:rFonts w:ascii="Arial" w:eastAsia="Times New Roman" w:hAnsi="Arial" w:cs="Arial"/>
          <w:sz w:val="24"/>
          <w:szCs w:val="24"/>
        </w:rPr>
        <w:t>coordenar, supervisionar</w:t>
      </w:r>
      <w:r w:rsidRPr="00CB121D">
        <w:rPr>
          <w:rFonts w:ascii="Arial" w:eastAsia="Times New Roman" w:hAnsi="Arial" w:cs="Arial"/>
          <w:sz w:val="24"/>
          <w:szCs w:val="24"/>
        </w:rPr>
        <w:t xml:space="preserve"> e monitorar a execução do Programa;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</w:t>
      </w:r>
      <w:r w:rsidRPr="00606490">
        <w:rPr>
          <w:rFonts w:ascii="Arial" w:eastAsia="Times New Roman" w:hAnsi="Arial" w:cs="Arial"/>
          <w:b/>
          <w:sz w:val="24"/>
          <w:szCs w:val="24"/>
        </w:rPr>
        <w:t>II</w:t>
      </w:r>
      <w:r w:rsidRPr="00CB121D">
        <w:rPr>
          <w:rFonts w:ascii="Arial" w:eastAsia="Times New Roman" w:hAnsi="Arial" w:cs="Arial"/>
          <w:sz w:val="24"/>
          <w:szCs w:val="24"/>
        </w:rPr>
        <w:t xml:space="preserve"> – disponibilizar os recursos financeiros, humanos e materiais necessários à implementação;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</w:t>
      </w:r>
      <w:r w:rsidRPr="00606490">
        <w:rPr>
          <w:rFonts w:ascii="Arial" w:eastAsia="Times New Roman" w:hAnsi="Arial" w:cs="Arial"/>
          <w:b/>
          <w:sz w:val="24"/>
          <w:szCs w:val="24"/>
        </w:rPr>
        <w:t>III</w:t>
      </w:r>
      <w:r w:rsidRPr="00CB121D">
        <w:rPr>
          <w:rFonts w:ascii="Arial" w:eastAsia="Times New Roman" w:hAnsi="Arial" w:cs="Arial"/>
          <w:sz w:val="24"/>
          <w:szCs w:val="24"/>
        </w:rPr>
        <w:t xml:space="preserve"> – promover parcerias com instituições nacionais e internacionais especializadas no ensino bilíngue;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</w:t>
      </w:r>
      <w:r w:rsidRPr="00606490">
        <w:rPr>
          <w:rFonts w:ascii="Arial" w:eastAsia="Times New Roman" w:hAnsi="Arial" w:cs="Arial"/>
          <w:b/>
          <w:sz w:val="24"/>
          <w:szCs w:val="24"/>
        </w:rPr>
        <w:t>IV</w:t>
      </w:r>
      <w:r w:rsidRPr="00CB121D">
        <w:rPr>
          <w:rFonts w:ascii="Arial" w:eastAsia="Times New Roman" w:hAnsi="Arial" w:cs="Arial"/>
          <w:sz w:val="24"/>
          <w:szCs w:val="24"/>
        </w:rPr>
        <w:t xml:space="preserve"> – assegurar a formação continuada dos professores e gestores escolares envolvidos.</w:t>
      </w:r>
    </w:p>
    <w:p w:rsidR="00201242" w:rsidRPr="00175810" w:rsidP="00201242" w14:paraId="4A4A32FA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8</w:t>
      </w:r>
      <w:r w:rsidRPr="00175810">
        <w:rPr>
          <w:rFonts w:ascii="Arial" w:hAnsi="Arial" w:cs="Arial"/>
          <w:b/>
          <w:sz w:val="24"/>
          <w:szCs w:val="24"/>
        </w:rPr>
        <w:t>º</w:t>
      </w:r>
      <w:r w:rsidRPr="00175810">
        <w:rPr>
          <w:rFonts w:ascii="Arial" w:hAnsi="Arial" w:cs="Arial"/>
          <w:sz w:val="24"/>
          <w:szCs w:val="24"/>
        </w:rPr>
        <w:t xml:space="preserve"> - A carga horária inicial de imersão na língua inglesa será de 30%, o restante da carga horária será </w:t>
      </w:r>
      <w:r w:rsidRPr="00175810">
        <w:rPr>
          <w:rFonts w:ascii="Arial" w:hAnsi="Arial" w:cs="Arial"/>
          <w:sz w:val="24"/>
          <w:szCs w:val="24"/>
        </w:rPr>
        <w:t>ministrada</w:t>
      </w:r>
      <w:r w:rsidRPr="00175810">
        <w:rPr>
          <w:rFonts w:ascii="Arial" w:hAnsi="Arial" w:cs="Arial"/>
          <w:sz w:val="24"/>
          <w:szCs w:val="24"/>
        </w:rPr>
        <w:t xml:space="preserve"> em língua portuguesa, cumprindo a grade curricular proposta no projeto político-pedagógico da instituição. </w:t>
      </w:r>
    </w:p>
    <w:p w:rsidR="00201242" w:rsidRPr="00175810" w:rsidP="00201242" w14:paraId="1B92866D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9</w:t>
      </w:r>
      <w:r w:rsidRPr="00175810">
        <w:rPr>
          <w:rFonts w:ascii="Arial" w:hAnsi="Arial" w:cs="Arial"/>
          <w:b/>
          <w:sz w:val="24"/>
          <w:szCs w:val="24"/>
        </w:rPr>
        <w:t>º</w:t>
      </w:r>
      <w:r w:rsidRPr="00175810">
        <w:rPr>
          <w:rFonts w:ascii="Arial" w:hAnsi="Arial" w:cs="Arial"/>
          <w:sz w:val="24"/>
          <w:szCs w:val="24"/>
        </w:rPr>
        <w:t xml:space="preserve"> - A Escola Bilíngue tem por concepção manter a identidade cultural, valorizando a cultura do país orientador do currículo e o domínio na respectiva língua estrangeira. </w:t>
      </w:r>
    </w:p>
    <w:p w:rsidR="00201242" w:rsidRPr="00175810" w:rsidP="00201242" w14:paraId="5F3BC2C3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>§ 1º</w:t>
      </w:r>
      <w:r w:rsidRPr="00175810">
        <w:rPr>
          <w:rFonts w:ascii="Arial" w:hAnsi="Arial" w:cs="Arial"/>
          <w:sz w:val="24"/>
          <w:szCs w:val="24"/>
        </w:rPr>
        <w:t xml:space="preserve"> - A Escola Bilíngue contemplará em sua estrutura e organização a imersão na língua Portuguesa, trabalhando e valorizando o pluralismo de </w:t>
      </w:r>
      <w:r w:rsidRPr="00175810">
        <w:rPr>
          <w:rFonts w:ascii="Arial" w:hAnsi="Arial" w:cs="Arial"/>
          <w:sz w:val="24"/>
          <w:szCs w:val="24"/>
        </w:rPr>
        <w:t>idéias</w:t>
      </w:r>
      <w:r w:rsidRPr="00175810">
        <w:rPr>
          <w:rFonts w:ascii="Arial" w:hAnsi="Arial" w:cs="Arial"/>
          <w:sz w:val="24"/>
          <w:szCs w:val="24"/>
        </w:rPr>
        <w:t xml:space="preserve"> e culturas dos países envolvidos. </w:t>
      </w:r>
    </w:p>
    <w:p w:rsidR="00201242" w:rsidRPr="00175810" w:rsidP="00201242" w14:paraId="12AB9167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>§ 2º</w:t>
      </w:r>
      <w:r w:rsidRPr="00175810">
        <w:rPr>
          <w:rFonts w:ascii="Arial" w:hAnsi="Arial" w:cs="Arial"/>
          <w:sz w:val="24"/>
          <w:szCs w:val="24"/>
        </w:rPr>
        <w:t xml:space="preserve"> - A Escola Bilíngue tem por concepção manter a identidade brasileira e o domínio de uma ou mais línguas estrangeiras, possibilitando o contato e a valorização da cultura estrangeira. </w:t>
      </w:r>
    </w:p>
    <w:p w:rsidR="00201242" w:rsidRPr="00175810" w:rsidP="00201242" w14:paraId="5AF5D8BC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>§ 3º</w:t>
      </w:r>
      <w:r w:rsidRPr="00175810">
        <w:rPr>
          <w:rFonts w:ascii="Arial" w:hAnsi="Arial" w:cs="Arial"/>
          <w:sz w:val="24"/>
          <w:szCs w:val="24"/>
        </w:rPr>
        <w:t xml:space="preserve"> - A Escola apresentará um ambiente em que se falam duas línguas vivenciadas por meio de experiências culturais, em diferentes contextos de aprendizado e número diversificado de componentes curriculares, de forma que o aluno incorpore, ao longo do tempo, a competência linguística. </w:t>
      </w:r>
    </w:p>
    <w:p w:rsidR="00201242" w:rsidRPr="00175810" w:rsidP="00201242" w14:paraId="2488869B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>§ 4º</w:t>
      </w:r>
      <w:r w:rsidRPr="00175810">
        <w:rPr>
          <w:rFonts w:ascii="Arial" w:hAnsi="Arial" w:cs="Arial"/>
          <w:sz w:val="24"/>
          <w:szCs w:val="24"/>
        </w:rPr>
        <w:t xml:space="preserve"> A Escola deverá atender aos preceitos da legislação educacional brasileira. </w:t>
      </w:r>
    </w:p>
    <w:p w:rsidR="00201242" w:rsidRPr="00175810" w:rsidP="00201242" w14:paraId="24A0A7C6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10</w:t>
      </w:r>
      <w:r w:rsidRPr="00175810">
        <w:rPr>
          <w:rFonts w:ascii="Arial" w:hAnsi="Arial" w:cs="Arial"/>
          <w:b/>
          <w:sz w:val="24"/>
          <w:szCs w:val="24"/>
        </w:rPr>
        <w:t>º</w:t>
      </w:r>
      <w:r w:rsidRPr="00175810">
        <w:rPr>
          <w:rFonts w:ascii="Arial" w:hAnsi="Arial" w:cs="Arial"/>
          <w:sz w:val="24"/>
          <w:szCs w:val="24"/>
        </w:rPr>
        <w:t xml:space="preserve"> - Os profissionais que atuarão nas referidas Escolas Bilíngues deverão ser integrantes do quadro do Magistério Municipal, habilitados na sua área de atuação e deverão receber treinamento continuado no desenvolvimento das metodologias a serem aplicadas, tendo formação complementar em Educação Bilíngue. </w:t>
      </w:r>
    </w:p>
    <w:p w:rsidR="00201242" w:rsidRPr="00175810" w:rsidP="00201242" w14:paraId="42512B00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11</w:t>
      </w:r>
      <w:r w:rsidRPr="00175810">
        <w:rPr>
          <w:rFonts w:ascii="Arial" w:hAnsi="Arial" w:cs="Arial"/>
          <w:b/>
          <w:sz w:val="24"/>
          <w:szCs w:val="24"/>
        </w:rPr>
        <w:t>º</w:t>
      </w:r>
      <w:r w:rsidRPr="00175810">
        <w:rPr>
          <w:rFonts w:ascii="Arial" w:hAnsi="Arial" w:cs="Arial"/>
          <w:sz w:val="24"/>
          <w:szCs w:val="24"/>
        </w:rPr>
        <w:t xml:space="preserve"> - O Programa "Escola Bilíngue" será implantado gradativamente nas Escolas Municipais de Educação Infantil</w:t>
      </w:r>
      <w:r>
        <w:rPr>
          <w:rFonts w:ascii="Arial" w:hAnsi="Arial" w:cs="Arial"/>
          <w:sz w:val="24"/>
          <w:szCs w:val="24"/>
        </w:rPr>
        <w:t xml:space="preserve"> </w:t>
      </w:r>
      <w:r w:rsidRPr="00CB121D">
        <w:rPr>
          <w:rFonts w:ascii="Arial" w:eastAsia="Times New Roman" w:hAnsi="Arial" w:cs="Arial"/>
          <w:sz w:val="24"/>
          <w:szCs w:val="24"/>
        </w:rPr>
        <w:t>e o Ensino Fundamental</w:t>
      </w:r>
      <w:r w:rsidRPr="00175810">
        <w:rPr>
          <w:rFonts w:ascii="Arial" w:hAnsi="Arial" w:cs="Arial"/>
          <w:sz w:val="24"/>
          <w:szCs w:val="24"/>
        </w:rPr>
        <w:t xml:space="preserve">, a partir do planejamento a ser estabelecido pelo Poder Executivo. </w:t>
      </w:r>
    </w:p>
    <w:p w:rsidR="00201242" w:rsidRPr="00175810" w:rsidP="00201242" w14:paraId="3EEB7132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12</w:t>
      </w:r>
      <w:r w:rsidRPr="00175810">
        <w:rPr>
          <w:rFonts w:ascii="Arial" w:hAnsi="Arial" w:cs="Arial"/>
          <w:b/>
          <w:sz w:val="24"/>
          <w:szCs w:val="24"/>
        </w:rPr>
        <w:t>º</w:t>
      </w:r>
      <w:r w:rsidRPr="00175810">
        <w:rPr>
          <w:rFonts w:ascii="Arial" w:hAnsi="Arial" w:cs="Arial"/>
          <w:sz w:val="24"/>
          <w:szCs w:val="24"/>
        </w:rPr>
        <w:t xml:space="preserve"> - As despesas decorrentes da execução desta lei correrão à conta das dotações orçamentárias próprias, suplementadas, se necessário.</w:t>
      </w:r>
    </w:p>
    <w:p w:rsidR="00201242" w:rsidRPr="00175810" w:rsidP="00201242" w14:paraId="69626EF7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810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13</w:t>
      </w:r>
      <w:r w:rsidRPr="00175810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201242" w:rsidP="00201242" w14:paraId="0047F7D7" w14:textId="4558437C">
      <w:pPr>
        <w:spacing w:before="100" w:beforeAutospacing="1" w:after="100" w:afterAutospacing="1" w:line="240" w:lineRule="auto"/>
        <w:jc w:val="both"/>
      </w:pPr>
    </w:p>
    <w:p w:rsidR="00201242" w:rsidRPr="00800C38" w:rsidP="00201242" w14:paraId="19A7792D" w14:textId="5772F31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1219200</wp:posOffset>
            </wp:positionH>
            <wp:positionV relativeFrom="paragraph">
              <wp:posOffset>38735</wp:posOffset>
            </wp:positionV>
            <wp:extent cx="3209925" cy="221932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8417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0C38">
        <w:rPr>
          <w:rFonts w:ascii="Arial" w:hAnsi="Arial" w:cs="Arial"/>
          <w:sz w:val="24"/>
          <w:szCs w:val="24"/>
        </w:rPr>
        <w:t xml:space="preserve">Câmara Municipal de Sumaré, </w:t>
      </w:r>
      <w:r>
        <w:rPr>
          <w:rFonts w:ascii="Arial" w:hAnsi="Arial" w:cs="Arial"/>
          <w:sz w:val="24"/>
          <w:szCs w:val="24"/>
        </w:rPr>
        <w:t>09 de junho</w:t>
      </w:r>
      <w:r w:rsidRPr="00800C38">
        <w:rPr>
          <w:rFonts w:ascii="Arial" w:hAnsi="Arial" w:cs="Arial"/>
          <w:sz w:val="24"/>
          <w:szCs w:val="24"/>
        </w:rPr>
        <w:t xml:space="preserve"> de 2025.</w:t>
      </w:r>
    </w:p>
    <w:p w:rsidR="00201242" w:rsidP="00201242" w14:paraId="6621CA74" w14:textId="765E9BB9">
      <w:pPr>
        <w:spacing w:before="100" w:beforeAutospacing="1" w:after="100" w:afterAutospacing="1" w:line="240" w:lineRule="auto"/>
        <w:jc w:val="both"/>
      </w:pPr>
    </w:p>
    <w:p w:rsidR="00201242" w:rsidP="00201242" w14:paraId="4F95BE6F" w14:textId="4FBD4F61">
      <w:pPr>
        <w:spacing w:before="100" w:beforeAutospacing="1" w:after="100" w:afterAutospacing="1" w:line="240" w:lineRule="auto"/>
        <w:jc w:val="both"/>
      </w:pPr>
    </w:p>
    <w:p w:rsidR="00201242" w:rsidP="00201242" w14:paraId="22B88388" w14:textId="550B5867">
      <w:pPr>
        <w:spacing w:before="100" w:beforeAutospacing="1" w:after="100" w:afterAutospacing="1" w:line="240" w:lineRule="auto"/>
        <w:jc w:val="both"/>
      </w:pPr>
    </w:p>
    <w:p w:rsidR="00201242" w:rsidP="00201242" w14:paraId="1CC894D6" w14:textId="5602AA56">
      <w:pPr>
        <w:spacing w:before="100" w:beforeAutospacing="1" w:after="100" w:afterAutospacing="1" w:line="240" w:lineRule="auto"/>
        <w:jc w:val="both"/>
      </w:pPr>
    </w:p>
    <w:p w:rsidR="007B7E05" w:rsidP="007B7E05" w14:paraId="3379FDC9" w14:textId="77777777">
      <w:pPr>
        <w:spacing w:before="100" w:beforeAutospacing="1" w:after="100" w:afterAutospacing="1" w:line="240" w:lineRule="auto"/>
      </w:pPr>
    </w:p>
    <w:p w:rsidR="00201242" w:rsidP="007B7E05" w14:paraId="63FB9B1E" w14:textId="08B56F4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1242">
        <w:rPr>
          <w:rFonts w:ascii="Arial" w:hAnsi="Arial" w:cs="Arial"/>
          <w:b/>
          <w:sz w:val="24"/>
          <w:szCs w:val="24"/>
        </w:rPr>
        <w:t>Justificativa</w:t>
      </w:r>
    </w:p>
    <w:p w:rsidR="00201242" w:rsidRPr="00201242" w:rsidP="001E3678" w14:paraId="494C0F0C" w14:textId="7333EB7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01242">
        <w:rPr>
          <w:rFonts w:ascii="Arial" w:hAnsi="Arial" w:cs="Arial"/>
          <w:sz w:val="24"/>
          <w:szCs w:val="24"/>
        </w:rPr>
        <w:t xml:space="preserve">Tenho a honra e satisfação de apresentar o presente Projeto de Lei </w:t>
      </w:r>
      <w:r w:rsidRPr="00201242">
        <w:rPr>
          <w:rFonts w:ascii="Arial" w:hAnsi="Arial" w:cs="Arial"/>
          <w:sz w:val="24"/>
          <w:szCs w:val="24"/>
        </w:rPr>
        <w:t xml:space="preserve">que </w:t>
      </w:r>
      <w:r w:rsidR="001E3678">
        <w:rPr>
          <w:rFonts w:ascii="Arial" w:hAnsi="Arial" w:cs="Arial"/>
          <w:sz w:val="24"/>
          <w:szCs w:val="24"/>
        </w:rPr>
        <w:t>“</w:t>
      </w:r>
      <w:r w:rsidRPr="00201242">
        <w:rPr>
          <w:rFonts w:ascii="Arial" w:hAnsi="Arial" w:cs="Arial"/>
          <w:sz w:val="24"/>
          <w:szCs w:val="24"/>
        </w:rPr>
        <w:t>Dispõe sobre a criação do Programa “Escola Bilíngue” na Rede Municipal de Educação de Sumaré</w:t>
      </w:r>
      <w:r w:rsidR="001E3678">
        <w:rPr>
          <w:rFonts w:ascii="Arial" w:hAnsi="Arial" w:cs="Arial"/>
          <w:sz w:val="24"/>
          <w:szCs w:val="24"/>
        </w:rPr>
        <w:t>”</w:t>
      </w:r>
      <w:r w:rsidRPr="00800C38">
        <w:rPr>
          <w:rFonts w:ascii="Arial" w:hAnsi="Arial" w:cs="Arial"/>
          <w:sz w:val="24"/>
          <w:szCs w:val="24"/>
        </w:rPr>
        <w:t>.</w:t>
      </w:r>
    </w:p>
    <w:p w:rsidR="001E3678" w:rsidP="00201242" w14:paraId="679984EC" w14:textId="777777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Pr="00201242" w:rsidR="00201242">
        <w:rPr>
          <w:rFonts w:ascii="Arial" w:hAnsi="Arial" w:cs="Arial"/>
          <w:sz w:val="24"/>
          <w:szCs w:val="24"/>
        </w:rPr>
        <w:t xml:space="preserve"> Projeto de Lei trata-se de uma transformação na Rede Municipal de Educação de </w:t>
      </w:r>
      <w:r>
        <w:rPr>
          <w:rFonts w:ascii="Arial" w:hAnsi="Arial" w:cs="Arial"/>
          <w:sz w:val="24"/>
          <w:szCs w:val="24"/>
        </w:rPr>
        <w:t>Sumaré</w:t>
      </w:r>
      <w:r w:rsidRPr="00201242" w:rsidR="00201242">
        <w:rPr>
          <w:rFonts w:ascii="Arial" w:hAnsi="Arial" w:cs="Arial"/>
          <w:sz w:val="24"/>
          <w:szCs w:val="24"/>
        </w:rPr>
        <w:t>, que proporcionará aos alunos da Educação Infantil e Ensino Fundamental um desenvolvimento sólido em mais</w:t>
      </w:r>
      <w:bookmarkStart w:id="1" w:name="_GoBack"/>
      <w:bookmarkEnd w:id="1"/>
      <w:r w:rsidRPr="00201242" w:rsidR="00201242">
        <w:rPr>
          <w:rFonts w:ascii="Arial" w:hAnsi="Arial" w:cs="Arial"/>
          <w:sz w:val="24"/>
          <w:szCs w:val="24"/>
        </w:rPr>
        <w:t xml:space="preserve"> de um idioma. </w:t>
      </w:r>
    </w:p>
    <w:p w:rsidR="005D0BA4" w:rsidP="00201242" w14:paraId="4296B669" w14:textId="777777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01242">
        <w:rPr>
          <w:rFonts w:ascii="Arial" w:hAnsi="Arial" w:cs="Arial"/>
          <w:sz w:val="24"/>
          <w:szCs w:val="24"/>
        </w:rPr>
        <w:t xml:space="preserve">O crescimento de escolas que se dizem bilíngues ocorre, sobretudo, na rede privada, mas é importante considerar que cerca de 80% dos estudantes brasileiros da educação básica estão matriculados em escolas públicas. </w:t>
      </w:r>
    </w:p>
    <w:p w:rsidR="005D0BA4" w:rsidP="00201242" w14:paraId="090100C0" w14:textId="777777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01242">
        <w:rPr>
          <w:rFonts w:ascii="Arial" w:hAnsi="Arial" w:cs="Arial"/>
          <w:sz w:val="24"/>
          <w:szCs w:val="24"/>
        </w:rPr>
        <w:t xml:space="preserve">A metodologia do ensino bilíngue permite que o estudante aprenda dois idiomas no seu dia a dia, na forma falada e escrita. A formação bilíngue visa desenvolver todos os aspectos da língua estrangeira: a oralidade (ouvir e falar), além de ler e escrever e conhecer os aspectos culturais da língua. </w:t>
      </w:r>
    </w:p>
    <w:p w:rsidR="005D0BA4" w:rsidP="00201242" w14:paraId="6C171672" w14:textId="777777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01242">
        <w:rPr>
          <w:rFonts w:ascii="Arial" w:hAnsi="Arial" w:cs="Arial"/>
          <w:sz w:val="24"/>
          <w:szCs w:val="24"/>
        </w:rPr>
        <w:t>A necessidade do domínio de uma segunda língua não é novidade. No Brasil isso fica ainda mais claro quando observamos o grande número de escolas de idioma, principalmente de inglês. O inglês é considerado a língua da comunidade internacional, presente nos veículos de comunicação, entretenimento, mídias sociais, órgãos mundiais, informação digital como também na área acadêmica</w:t>
      </w:r>
      <w:r>
        <w:rPr>
          <w:rFonts w:ascii="Arial" w:hAnsi="Arial" w:cs="Arial"/>
          <w:sz w:val="24"/>
          <w:szCs w:val="24"/>
        </w:rPr>
        <w:t>.</w:t>
      </w:r>
      <w:r w:rsidRPr="00201242">
        <w:rPr>
          <w:rFonts w:ascii="Arial" w:hAnsi="Arial" w:cs="Arial"/>
          <w:sz w:val="24"/>
          <w:szCs w:val="24"/>
        </w:rPr>
        <w:t xml:space="preserve"> </w:t>
      </w:r>
    </w:p>
    <w:p w:rsidR="005D0BA4" w:rsidP="00201242" w14:paraId="581F3047" w14:textId="777777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01242" w:rsidR="00201242">
        <w:rPr>
          <w:rFonts w:ascii="Arial" w:hAnsi="Arial" w:cs="Arial"/>
          <w:sz w:val="24"/>
          <w:szCs w:val="24"/>
        </w:rPr>
        <w:t xml:space="preserve">ma parcela ínfima dos alunos brasileiros tem acesso à educação bilíngue de línguas de prestígio, o que nos alerta para o aumento das desigualdades educacionais em relação ao aprendizado de línguas entre os setores de ensino do país. Em meio a dados alarmantes, justifica-se a necessidade de incorporação de escolas bilíngues também no setor público, para que este conhecimento, status e os próprios benefícios da educação bilíngue não sejam restritos somente à elite brasileira, acirrando as desigualdades já existentes. </w:t>
      </w:r>
    </w:p>
    <w:p w:rsidR="00201242" w:rsidRPr="00201242" w:rsidP="00201242" w14:paraId="6A7C1DFA" w14:textId="0B2AA49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1406525</wp:posOffset>
            </wp:positionH>
            <wp:positionV relativeFrom="paragraph">
              <wp:posOffset>1136015</wp:posOffset>
            </wp:positionV>
            <wp:extent cx="3209925" cy="2219325"/>
            <wp:effectExtent l="0" t="0" r="0" b="0"/>
            <wp:wrapNone/>
            <wp:docPr id="4634442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95376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1242">
        <w:rPr>
          <w:rFonts w:ascii="Arial" w:hAnsi="Arial" w:cs="Arial"/>
          <w:sz w:val="24"/>
          <w:szCs w:val="24"/>
        </w:rPr>
        <w:t>Com isso, o projeto de implantação da ESCOLA BILÍNGUE faz parte da estratégia de fortalecimento do ensino da Rede Municipal de Educação</w:t>
      </w:r>
      <w:r w:rsidR="00AC1E83">
        <w:rPr>
          <w:rFonts w:ascii="Arial" w:hAnsi="Arial" w:cs="Arial"/>
          <w:sz w:val="24"/>
          <w:szCs w:val="24"/>
        </w:rPr>
        <w:t xml:space="preserve"> de Sumaré</w:t>
      </w:r>
      <w:r w:rsidRPr="00201242">
        <w:rPr>
          <w:rFonts w:ascii="Arial" w:hAnsi="Arial" w:cs="Arial"/>
          <w:sz w:val="24"/>
          <w:szCs w:val="24"/>
        </w:rPr>
        <w:t xml:space="preserve">, dessa forma com a criação do PROGRAMA "ESCOLA BILÍNGUE” deverá ser inaugurada uma nova fase na vida dos alunos </w:t>
      </w:r>
      <w:r w:rsidR="005D0BA4">
        <w:rPr>
          <w:rFonts w:ascii="Arial" w:hAnsi="Arial" w:cs="Arial"/>
          <w:sz w:val="24"/>
          <w:szCs w:val="24"/>
        </w:rPr>
        <w:t xml:space="preserve">do nosso </w:t>
      </w:r>
      <w:r>
        <w:rPr>
          <w:rFonts w:ascii="Arial" w:hAnsi="Arial" w:cs="Arial"/>
          <w:sz w:val="24"/>
          <w:szCs w:val="24"/>
        </w:rPr>
        <w:t>município</w:t>
      </w:r>
      <w:r w:rsidRPr="00201242">
        <w:rPr>
          <w:rFonts w:ascii="Arial" w:hAnsi="Arial" w:cs="Arial"/>
          <w:sz w:val="24"/>
          <w:szCs w:val="24"/>
        </w:rPr>
        <w:t>, garantindo oportunidades através do aprendizado de idioma estrangeiro e sua cultura. Tendo em vista a importância do tema para construção de uma escola de qualidade, solicitamos dos nobres pares a aprovação deste Projeto de Lei.</w:t>
      </w:r>
    </w:p>
    <w:p w:rsidR="00201242" w:rsidRPr="00CB121D" w:rsidP="00201242" w14:paraId="3696DCA8" w14:textId="0D366F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0C38">
        <w:rPr>
          <w:rFonts w:ascii="Arial" w:hAnsi="Arial" w:cs="Arial"/>
          <w:sz w:val="24"/>
          <w:szCs w:val="24"/>
        </w:rPr>
        <w:t xml:space="preserve">Câmara Municipal de Sumaré, </w:t>
      </w:r>
      <w:r>
        <w:rPr>
          <w:rFonts w:ascii="Arial" w:hAnsi="Arial" w:cs="Arial"/>
          <w:sz w:val="24"/>
          <w:szCs w:val="24"/>
        </w:rPr>
        <w:t>09 de junho</w:t>
      </w:r>
      <w:r w:rsidRPr="00800C38">
        <w:rPr>
          <w:rFonts w:ascii="Arial" w:hAnsi="Arial" w:cs="Arial"/>
          <w:sz w:val="24"/>
          <w:szCs w:val="24"/>
        </w:rPr>
        <w:t xml:space="preserve"> de 2025</w:t>
      </w:r>
    </w:p>
    <w:p w:rsidR="00201242" w:rsidRPr="00CB121D" w:rsidP="00201242" w14:paraId="549BF4E4" w14:textId="3D182DFC"/>
    <w:permEnd w:id="0"/>
    <w:p w:rsidR="00A14FD1" w:rsidRPr="00201242" w:rsidP="00201242" w14:paraId="1BE506AD" w14:textId="3D059626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14E"/>
    <w:rsid w:val="00072C17"/>
    <w:rsid w:val="00091955"/>
    <w:rsid w:val="00095307"/>
    <w:rsid w:val="000A666F"/>
    <w:rsid w:val="000D2BDC"/>
    <w:rsid w:val="000E77A5"/>
    <w:rsid w:val="000F0BEA"/>
    <w:rsid w:val="000F1426"/>
    <w:rsid w:val="000F479B"/>
    <w:rsid w:val="00104AAA"/>
    <w:rsid w:val="00152E83"/>
    <w:rsid w:val="0015657E"/>
    <w:rsid w:val="00156CF8"/>
    <w:rsid w:val="00175810"/>
    <w:rsid w:val="001924F2"/>
    <w:rsid w:val="001A354C"/>
    <w:rsid w:val="001E3678"/>
    <w:rsid w:val="001E6978"/>
    <w:rsid w:val="00201242"/>
    <w:rsid w:val="00205EC8"/>
    <w:rsid w:val="00225555"/>
    <w:rsid w:val="00233636"/>
    <w:rsid w:val="0023689D"/>
    <w:rsid w:val="00286722"/>
    <w:rsid w:val="0031301C"/>
    <w:rsid w:val="0031760A"/>
    <w:rsid w:val="00321B37"/>
    <w:rsid w:val="0035284F"/>
    <w:rsid w:val="00412E5F"/>
    <w:rsid w:val="00444234"/>
    <w:rsid w:val="00460A32"/>
    <w:rsid w:val="00467A72"/>
    <w:rsid w:val="004B2CC9"/>
    <w:rsid w:val="004D0A66"/>
    <w:rsid w:val="004D767E"/>
    <w:rsid w:val="004F3FFC"/>
    <w:rsid w:val="0051286F"/>
    <w:rsid w:val="005443D2"/>
    <w:rsid w:val="005D0BA4"/>
    <w:rsid w:val="005D4E45"/>
    <w:rsid w:val="00601B0A"/>
    <w:rsid w:val="00606490"/>
    <w:rsid w:val="00623938"/>
    <w:rsid w:val="00626437"/>
    <w:rsid w:val="00632FA0"/>
    <w:rsid w:val="006B5E56"/>
    <w:rsid w:val="006C41A4"/>
    <w:rsid w:val="006D1E9A"/>
    <w:rsid w:val="006D77E7"/>
    <w:rsid w:val="007B7E05"/>
    <w:rsid w:val="00800C38"/>
    <w:rsid w:val="00822396"/>
    <w:rsid w:val="00863AEA"/>
    <w:rsid w:val="008A1B1D"/>
    <w:rsid w:val="009A2FFE"/>
    <w:rsid w:val="00A06CF2"/>
    <w:rsid w:val="00A10FDC"/>
    <w:rsid w:val="00A14FD1"/>
    <w:rsid w:val="00A73EAF"/>
    <w:rsid w:val="00AC1E83"/>
    <w:rsid w:val="00AE6AEE"/>
    <w:rsid w:val="00B95790"/>
    <w:rsid w:val="00C00C1E"/>
    <w:rsid w:val="00C13F22"/>
    <w:rsid w:val="00C36776"/>
    <w:rsid w:val="00CB121D"/>
    <w:rsid w:val="00CC7D76"/>
    <w:rsid w:val="00CD6B58"/>
    <w:rsid w:val="00CF3631"/>
    <w:rsid w:val="00CF401E"/>
    <w:rsid w:val="00D34CD7"/>
    <w:rsid w:val="00D4748C"/>
    <w:rsid w:val="00D540D9"/>
    <w:rsid w:val="00D77588"/>
    <w:rsid w:val="00D9645F"/>
    <w:rsid w:val="00DC28A9"/>
    <w:rsid w:val="00DC55BA"/>
    <w:rsid w:val="00DF171E"/>
    <w:rsid w:val="00DF4E1C"/>
    <w:rsid w:val="00E07644"/>
    <w:rsid w:val="00E30E79"/>
    <w:rsid w:val="00E312EA"/>
    <w:rsid w:val="00E47D77"/>
    <w:rsid w:val="00F46237"/>
    <w:rsid w:val="00F51D06"/>
    <w:rsid w:val="00FC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7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CF3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4D767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table" w:styleId="TableGrid">
    <w:name w:val="Table Grid"/>
    <w:basedOn w:val="TableNormal"/>
    <w:uiPriority w:val="39"/>
    <w:locked/>
    <w:rsid w:val="00D540D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uiPriority w:val="99"/>
    <w:unhideWhenUsed/>
    <w:locked/>
    <w:rsid w:val="0031301C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31301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basedOn w:val="Normal"/>
    <w:qFormat/>
    <w:rsid w:val="00FC501C"/>
    <w:pPr>
      <w:widowControl w:val="0"/>
      <w:suppressAutoHyphens/>
      <w:spacing w:after="0" w:line="240" w:lineRule="auto"/>
    </w:pPr>
    <w:rPr>
      <w:rFonts w:cs="Tahoma"/>
    </w:rPr>
  </w:style>
  <w:style w:type="paragraph" w:customStyle="1" w:styleId="Ementa">
    <w:name w:val="Ementa"/>
    <w:basedOn w:val="Normal"/>
    <w:uiPriority w:val="1"/>
    <w:qFormat/>
    <w:rsid w:val="00FC501C"/>
    <w:pPr>
      <w:spacing w:before="120" w:after="120" w:line="240" w:lineRule="auto"/>
      <w:ind w:left="4253"/>
      <w:jc w:val="both"/>
    </w:pPr>
    <w:rPr>
      <w:rFonts w:cs="Times New Roman"/>
      <w:i/>
      <w:sz w:val="24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1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1E83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A287-5854-465D-84A8-895E8A8F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1236</Words>
  <Characters>6677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2025-06-09T13:22:00Z</cp:lastPrinted>
  <dcterms:created xsi:type="dcterms:W3CDTF">2025-06-09T13:22:00Z</dcterms:created>
  <dcterms:modified xsi:type="dcterms:W3CDTF">2025-06-09T13:36:00Z</dcterms:modified>
</cp:coreProperties>
</file>