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hd w:val="clear" w:color="auto" w:fill="FFFFFF"/>
        <w:spacing w:before="240" w:after="240"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 Nº ____ / 2025</w:t>
      </w:r>
    </w:p>
    <w:p w:rsidR="00000000" w:rsidRPr="00000000" w:rsidP="00000000" w14:paraId="00000002">
      <w:pPr>
        <w:shd w:val="clear" w:color="auto" w:fill="FFFFFF"/>
        <w:spacing w:before="240" w:after="280" w:line="360" w:lineRule="auto"/>
        <w:ind w:left="4960" w:firstLine="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MOÇÃO DE CONGRATULAÇÃO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pela </w:t>
      </w:r>
      <w:r w:rsidRPr="00000000">
        <w:rPr>
          <w:rFonts w:ascii="Arial" w:eastAsia="Arial" w:hAnsi="Arial" w:cs="Arial"/>
          <w:color w:val="404040"/>
          <w:sz w:val="24"/>
          <w:szCs w:val="24"/>
          <w:highlight w:val="white"/>
          <w:rtl w:val="0"/>
        </w:rPr>
        <w:t>VI edição do Festival Cultural e Literário, promovido pela Escola Estadual de Ensino Médio Integral Vereador Euclides Miranda, no dia 29 de maio de 2025, tendo como temática “Um sujeito no mundo”.</w:t>
      </w:r>
    </w:p>
    <w:p w:rsidR="00000000" w:rsidRPr="00000000" w:rsidP="00000000" w14:paraId="00000003">
      <w:pPr>
        <w:shd w:val="clear" w:color="auto" w:fill="FFFFFF"/>
        <w:spacing w:before="240" w:after="240" w:line="360" w:lineRule="auto"/>
        <w:ind w:firstLine="70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</w:t>
      </w:r>
    </w:p>
    <w:p w:rsidR="00000000" w:rsidRPr="00000000" w:rsidP="00000000" w14:paraId="00000004">
      <w:pPr>
        <w:shd w:val="clear" w:color="auto" w:fill="FFFFFF"/>
        <w:spacing w:before="240" w:after="240" w:line="276" w:lineRule="auto"/>
        <w:ind w:left="0" w:firstLine="720"/>
        <w:jc w:val="both"/>
        <w:rPr>
          <w:rFonts w:ascii="Arial" w:eastAsia="Arial" w:hAnsi="Arial" w:cs="Arial"/>
          <w:color w:val="404040"/>
          <w:sz w:val="24"/>
          <w:szCs w:val="24"/>
          <w:highlight w:val="white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highlight w:val="white"/>
          <w:rtl w:val="0"/>
        </w:rPr>
        <w:t>Considerando a realização da VI edição do Festival Cultural e Literário FECVEM, promovido pela Escola Estadual - Ensino Médio Integral Vereador Euclides Miranda, no dia 29 de maio de 2025, tendo como temática “Um sujeito no mundo”.</w:t>
      </w:r>
    </w:p>
    <w:p w:rsidR="00000000" w:rsidRPr="00000000" w:rsidP="00000000" w14:paraId="00000005">
      <w:pPr>
        <w:shd w:val="clear" w:color="auto" w:fill="FFFFFF"/>
        <w:spacing w:before="240" w:after="240" w:line="276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highlight w:val="white"/>
          <w:rtl w:val="0"/>
        </w:rPr>
        <w:t xml:space="preserve">Considerando o festival que anualmente é promovido pela comunidade escolar e </w:t>
      </w:r>
      <w:r w:rsidRPr="00000000">
        <w:rPr>
          <w:rFonts w:ascii="Arial" w:eastAsia="Arial" w:hAnsi="Arial" w:cs="Arial"/>
          <w:sz w:val="24"/>
          <w:szCs w:val="24"/>
          <w:rtl w:val="0"/>
        </w:rPr>
        <w:t>se consolidou como referência cultural e educacional desde que a escola adotou o modelo de tempo integral, transformando-se num espaço de excelência pedagógica.</w:t>
      </w:r>
    </w:p>
    <w:p w:rsidR="00000000" w:rsidRPr="00000000" w:rsidP="00000000" w14:paraId="00000006">
      <w:pPr>
        <w:shd w:val="clear" w:color="auto" w:fill="FFFFFF"/>
        <w:spacing w:after="0" w:line="276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Considerando o brilhantismo das apresentações artísticas e literárias promovidas pelos alunos das nove turmas do 1º ao 3º ano juntamente dos professores padrinhos, que transformaram obras clássicas e contemporâneas em expressões criativas por meio de:</w:t>
      </w:r>
    </w:p>
    <w:p w:rsidR="00000000" w:rsidRPr="00000000" w:rsidP="00000000" w14:paraId="00000007">
      <w:pPr>
        <w:numPr>
          <w:ilvl w:val="0"/>
          <w:numId w:val="1"/>
        </w:numPr>
        <w:shd w:val="clear" w:color="auto" w:fill="FFFFFF"/>
        <w:spacing w:after="0" w:afterAutospacing="0" w:line="276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Contação da obra</w:t>
      </w:r>
    </w:p>
    <w:p w:rsidR="00000000" w:rsidRPr="00000000" w:rsidP="00000000" w14:paraId="00000008">
      <w:pPr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Quadro vivo</w:t>
      </w:r>
    </w:p>
    <w:p w:rsidR="00000000" w:rsidRPr="00000000" w:rsidP="00000000" w14:paraId="00000009">
      <w:pPr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Desenho/mural</w:t>
      </w:r>
    </w:p>
    <w:p w:rsidR="00000000" w:rsidRPr="00000000" w:rsidP="00000000" w14:paraId="0000000A">
      <w:pPr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Performance de paródia musical inspirada na obra</w:t>
      </w:r>
    </w:p>
    <w:p w:rsidR="00000000" w:rsidRPr="00000000" w:rsidP="00000000" w14:paraId="0000000B">
      <w:pPr>
        <w:numPr>
          <w:ilvl w:val="0"/>
          <w:numId w:val="1"/>
        </w:numPr>
        <w:shd w:val="clear" w:color="auto" w:fill="FFFFFF"/>
        <w:spacing w:before="0" w:beforeAutospacing="0" w:after="0" w:line="276" w:lineRule="auto"/>
        <w:ind w:left="720" w:hanging="360"/>
        <w:rPr>
          <w:rFonts w:ascii="Arial" w:eastAsia="Arial" w:hAnsi="Arial" w:cs="Arial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Torcidas organizadas e outras manifestações culturais;</w:t>
      </w:r>
    </w:p>
    <w:p w:rsidR="00000000" w:rsidRPr="00000000" w:rsidP="00000000" w14:paraId="0000000C">
      <w:pPr>
        <w:shd w:val="clear" w:color="auto" w:fill="FFFFFF"/>
        <w:spacing w:before="60" w:after="0" w:line="276" w:lineRule="auto"/>
        <w:ind w:left="720" w:firstLine="0"/>
        <w:rPr>
          <w:rFonts w:ascii="Arial" w:eastAsia="Arial" w:hAnsi="Arial" w:cs="Arial"/>
          <w:color w:val="404040"/>
          <w:sz w:val="24"/>
          <w:szCs w:val="24"/>
        </w:rPr>
      </w:pPr>
    </w:p>
    <w:p w:rsidR="00000000" w:rsidRPr="00000000" w:rsidP="00000000" w14:paraId="0000000D">
      <w:pPr>
        <w:shd w:val="clear" w:color="auto" w:fill="FFFFFF"/>
        <w:spacing w:after="0" w:line="276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Considerando o valor educativo e social do festival, que promoveu o contato dos estudantes com grandes obras da literatura nacional e internacional, tais como:</w:t>
      </w:r>
    </w:p>
    <w:p w:rsidR="00000000" w:rsidRPr="00000000" w:rsidP="00000000" w14:paraId="0000000E">
      <w:pPr>
        <w:shd w:val="clear" w:color="auto" w:fill="FFFFFF"/>
        <w:spacing w:after="0" w:line="276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</w:p>
    <w:p w:rsidR="00000000" w:rsidRPr="00000000" w:rsidP="00000000" w14:paraId="0000000F">
      <w:pPr>
        <w:shd w:val="clear" w:color="auto" w:fill="FFFFFF"/>
        <w:spacing w:after="0" w:line="276" w:lineRule="auto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1ª Série A – </w:t>
      </w:r>
      <w:r w:rsidRPr="00000000">
        <w:rPr>
          <w:rFonts w:ascii="Arial" w:eastAsia="Arial" w:hAnsi="Arial" w:cs="Arial"/>
          <w:i/>
          <w:color w:val="404040"/>
          <w:sz w:val="24"/>
          <w:szCs w:val="24"/>
          <w:rtl w:val="0"/>
        </w:rPr>
        <w:t>Juiz de Paz na Roça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 (Martins Pena)</w:t>
        <w:br/>
        <w:t xml:space="preserve">1ª Série B – </w:t>
      </w:r>
      <w:r w:rsidRPr="00000000">
        <w:rPr>
          <w:rFonts w:ascii="Arial" w:eastAsia="Arial" w:hAnsi="Arial" w:cs="Arial"/>
          <w:i/>
          <w:color w:val="404040"/>
          <w:sz w:val="24"/>
          <w:szCs w:val="24"/>
          <w:rtl w:val="0"/>
        </w:rPr>
        <w:t>Iaiá Garcia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 (Machado de Assis)</w:t>
        <w:br/>
        <w:t xml:space="preserve">1ª Série C – </w:t>
      </w:r>
      <w:r w:rsidRPr="00000000">
        <w:rPr>
          <w:rFonts w:ascii="Arial" w:eastAsia="Arial" w:hAnsi="Arial" w:cs="Arial"/>
          <w:i/>
          <w:color w:val="404040"/>
          <w:sz w:val="24"/>
          <w:szCs w:val="24"/>
          <w:rtl w:val="0"/>
        </w:rPr>
        <w:t>A Cor Púrpura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 (Alice Walker)</w:t>
        <w:br/>
        <w:t xml:space="preserve">2ª Série A – </w:t>
      </w:r>
      <w:r w:rsidRPr="00000000">
        <w:rPr>
          <w:rFonts w:ascii="Arial" w:eastAsia="Arial" w:hAnsi="Arial" w:cs="Arial"/>
          <w:i/>
          <w:color w:val="404040"/>
          <w:sz w:val="24"/>
          <w:szCs w:val="24"/>
          <w:rtl w:val="0"/>
        </w:rPr>
        <w:t>Quarto de Despejo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 (Carolina Maria de Jesus)</w:t>
        <w:br/>
        <w:t xml:space="preserve">2ª Série B – </w:t>
      </w:r>
      <w:r w:rsidRPr="00000000">
        <w:rPr>
          <w:rFonts w:ascii="Arial" w:eastAsia="Arial" w:hAnsi="Arial" w:cs="Arial"/>
          <w:i/>
          <w:color w:val="404040"/>
          <w:sz w:val="24"/>
          <w:szCs w:val="24"/>
          <w:rtl w:val="0"/>
        </w:rPr>
        <w:t>Um Certo Capitão Rodrigo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 (Érico Veríssimo)</w:t>
        <w:br/>
        <w:t xml:space="preserve">2ª Série C – </w:t>
      </w:r>
      <w:r w:rsidRPr="00000000">
        <w:rPr>
          <w:rFonts w:ascii="Arial" w:eastAsia="Arial" w:hAnsi="Arial" w:cs="Arial"/>
          <w:i/>
          <w:color w:val="404040"/>
          <w:sz w:val="24"/>
          <w:szCs w:val="24"/>
          <w:rtl w:val="0"/>
        </w:rPr>
        <w:t>O Avesso da Pele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 (Jeferson Tenório)</w:t>
        <w:br/>
        <w:t xml:space="preserve">3ª Série A – </w:t>
      </w:r>
      <w:r w:rsidRPr="00000000">
        <w:rPr>
          <w:rFonts w:ascii="Arial" w:eastAsia="Arial" w:hAnsi="Arial" w:cs="Arial"/>
          <w:i/>
          <w:color w:val="404040"/>
          <w:sz w:val="24"/>
          <w:szCs w:val="24"/>
          <w:rtl w:val="0"/>
        </w:rPr>
        <w:t>Olhos D’Água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 (Conceição Evaristo)</w:t>
        <w:br/>
        <w:t xml:space="preserve">3ª Série B – </w:t>
      </w:r>
      <w:r w:rsidRPr="00000000">
        <w:rPr>
          <w:rFonts w:ascii="Arial" w:eastAsia="Arial" w:hAnsi="Arial" w:cs="Arial"/>
          <w:i/>
          <w:color w:val="404040"/>
          <w:sz w:val="24"/>
          <w:szCs w:val="24"/>
          <w:rtl w:val="0"/>
        </w:rPr>
        <w:t>Alice no País das Maravilhas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 (Lewis Carroll)</w:t>
        <w:br/>
        <w:t xml:space="preserve">3ª Série C – </w:t>
      </w:r>
      <w:r w:rsidRPr="00000000">
        <w:rPr>
          <w:rFonts w:ascii="Arial" w:eastAsia="Arial" w:hAnsi="Arial" w:cs="Arial"/>
          <w:i/>
          <w:color w:val="404040"/>
          <w:sz w:val="24"/>
          <w:szCs w:val="24"/>
          <w:rtl w:val="0"/>
        </w:rPr>
        <w:t>Vida e Morte de M.J. Gonzaga de Sá</w:t>
      </w: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 xml:space="preserve"> (Lima Barreto)</w:t>
      </w:r>
    </w:p>
    <w:p w:rsidR="00000000" w:rsidRPr="00000000" w:rsidP="00000000" w14:paraId="00000010">
      <w:pPr>
        <w:shd w:val="clear" w:color="auto" w:fill="FFFFFF"/>
        <w:spacing w:after="0" w:line="276" w:lineRule="auto"/>
        <w:ind w:left="0" w:firstLine="0"/>
        <w:jc w:val="both"/>
        <w:rPr>
          <w:rFonts w:ascii="Arial" w:eastAsia="Arial" w:hAnsi="Arial" w:cs="Arial"/>
          <w:color w:val="404040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Proponho a presente Moção de Congratulação em reconhecimento do empenho dos alunos, professores, coordenadores, direção e toda a equipe escolar na organização e promoção da FECVEM, um evento que promove o protagonismo estudantil, estimula o hábito da leitura, a arte, o trabalho em equipe, além de valorizar a diversidade cultural e enriquecer a formação cidadã e cultural dos estudantes, demonstrando a potência criativa da escola pública.</w:t>
      </w:r>
    </w:p>
    <w:p w:rsidR="00000000" w:rsidRPr="00000000" w:rsidP="00000000" w14:paraId="00000012">
      <w:pPr>
        <w:shd w:val="clear" w:color="auto" w:fill="FFFFFF"/>
        <w:spacing w:after="0" w:line="276" w:lineRule="auto"/>
        <w:ind w:left="0"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Que iniciativas como esta continuem a florescer, inspirando novas gerações a se reconhecerem como “sujeitos no mundo”, capazes de transformar realidades por meio da educação e da cultura.</w:t>
      </w:r>
    </w:p>
    <w:p w:rsidR="00000000" w:rsidRPr="00000000" w:rsidP="00000000" w14:paraId="00000013">
      <w:pPr>
        <w:shd w:val="clear" w:color="auto" w:fill="FFFFFF"/>
        <w:spacing w:after="0" w:line="276" w:lineRule="auto"/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color w:val="404040"/>
          <w:sz w:val="24"/>
          <w:szCs w:val="24"/>
          <w:rtl w:val="0"/>
        </w:rPr>
        <w:t>Reafirmo meu compromisso de continuar apoiando e valorizando iniciativas como esta, que elevam a qualidade da educação em nosso município, e conclamo os demais vereadores a se unirem neste reconhecimento.</w:t>
      </w:r>
    </w:p>
    <w:p w:rsidR="00000000" w:rsidRPr="00000000" w:rsidP="00000000" w14:paraId="00000014">
      <w:pPr>
        <w:shd w:val="clear" w:color="auto" w:fill="FFFFFF"/>
        <w:spacing w:before="240" w:after="240" w:line="360" w:lineRule="auto"/>
        <w:ind w:firstLine="700"/>
        <w:jc w:val="right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03 de junho de 2025.</w:t>
      </w:r>
    </w:p>
    <w:p w:rsidR="00000000" w:rsidRPr="00000000" w:rsidP="00000000" w14:paraId="0000001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76" w:lineRule="auto"/>
        <w:ind w:left="0" w:right="0" w:firstLine="0"/>
        <w:jc w:val="center"/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  <w:drawing>
          <wp:inline distT="0" distB="0" distL="0" distR="0">
            <wp:extent cx="3076575" cy="1330411"/>
            <wp:effectExtent l="0" t="0" r="0" b="0"/>
            <wp:docPr id="1386115404" name="image1.jp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582634" name="image1.jp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  <w:font w:name="Roboto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0" w:name="_heading=h.82ioe2ej05ht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8611540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92964061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2228784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138611540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931857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611540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-812799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9254627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2365681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12D01A9"/>
    <w:multiLevelType w:val="hybridMultilevel"/>
    <w:tmpl w:val="00000000"/>
    <w:lvl w:ilvl="0">
      <w:start w:val="1"/>
      <w:numFmt w:val="bullet"/>
      <w:lvlText w:val="●"/>
      <w:lvlJc w:val="left"/>
      <w:pPr>
        <w:ind w:left="720" w:hanging="360"/>
      </w:pPr>
      <w:rPr>
        <w:rFonts w:ascii="Roboto" w:eastAsia="Roboto" w:hAnsi="Roboto" w:cs="Roboto"/>
        <w:color w:val="404040"/>
        <w:sz w:val="24"/>
        <w:szCs w:val="24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1">
    <w:name w:val="Heading 6_1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2">
    <w:name w:val="Heading 6_2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3">
    <w:name w:val="Heading 6_3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</w:style>
  <w:style w:type="paragraph" w:customStyle="1" w:styleId="Heading34">
    <w:name w:val="Heading 3_4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4">
    <w:name w:val="Table Normal_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4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s-markdown-paragraph">
    <w:name w:val="ds-markdown-paragraph"/>
    <w:basedOn w:val="Normal00"/>
    <w:rsid w:val="00806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0662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806621"/>
    <w:rPr>
      <w:i/>
      <w:iCs/>
    </w:r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KUJi2jhrusyXnb2CqoMf45O5uw==">CgMxLjAyDmguODJpb2UyZWowNWh0OAByITFkdExoVzhvYmtJcVJHMzBFQVFBZFR6Z0lPTmFHM2duVw==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2025-04-22T18:55:00Z</dcterms:created>
</cp:coreProperties>
</file>