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11264F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</w:t>
      </w:r>
      <w:bookmarkStart w:id="1" w:name="_GoBack"/>
      <w:r w:rsidR="00477002">
        <w:rPr>
          <w:sz w:val="24"/>
        </w:rPr>
        <w:t xml:space="preserve">Sinalização de </w:t>
      </w:r>
      <w:r w:rsidR="00FB72A4">
        <w:rPr>
          <w:sz w:val="24"/>
        </w:rPr>
        <w:t>trânsito</w:t>
      </w:r>
      <w:r w:rsidR="00477002">
        <w:rPr>
          <w:sz w:val="24"/>
        </w:rPr>
        <w:t xml:space="preserve"> </w:t>
      </w:r>
      <w:r w:rsidR="00FB72A4">
        <w:rPr>
          <w:sz w:val="24"/>
        </w:rPr>
        <w:t>na Avenida</w:t>
      </w:r>
      <w:r w:rsidR="00477002">
        <w:rPr>
          <w:sz w:val="24"/>
        </w:rPr>
        <w:t xml:space="preserve"> </w:t>
      </w:r>
      <w:r w:rsidR="00FB72A4">
        <w:rPr>
          <w:sz w:val="24"/>
        </w:rPr>
        <w:t xml:space="preserve">Manoel Messias </w:t>
      </w:r>
      <w:bookmarkEnd w:id="1"/>
      <w:r w:rsidR="00FB72A4">
        <w:rPr>
          <w:sz w:val="24"/>
        </w:rPr>
        <w:t>com Rua João Couto Neto,</w:t>
      </w:r>
      <w:r w:rsidR="00477002">
        <w:t xml:space="preserve"> bairro</w:t>
      </w:r>
      <w:r w:rsidR="00FB72A4">
        <w:t xml:space="preserve"> Nova Terra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6197C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E9AB-272D-48FF-8DB6-9C448531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2025-06-02T17:11:00Z</dcterms:created>
  <dcterms:modified xsi:type="dcterms:W3CDTF">2025-06-02T17:11:00Z</dcterms:modified>
</cp:coreProperties>
</file>