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C7413D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5ACA">
        <w:rPr>
          <w:rFonts w:ascii="Arial" w:hAnsi="Arial" w:cs="Arial"/>
          <w:b/>
          <w:sz w:val="24"/>
          <w:szCs w:val="24"/>
          <w:u w:val="single"/>
        </w:rPr>
        <w:t>José Maria Barroca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64186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196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866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018D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5C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25F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5ACA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2025-06-02T13:31:00Z</dcterms:created>
  <dcterms:modified xsi:type="dcterms:W3CDTF">2025-06-02T13:31:00Z</dcterms:modified>
</cp:coreProperties>
</file>