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52D8D" w:rsidRPr="00352D8D" w:rsidP="00352D8D" w14:paraId="510208BE" w14:textId="43D541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52D8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352D8D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352D8D">
        <w:rPr>
          <w:rFonts w:ascii="Bookman Old Style" w:hAnsi="Bookman Old Style" w:cs="Arial"/>
          <w:sz w:val="24"/>
          <w:szCs w:val="24"/>
        </w:rPr>
        <w:t xml:space="preserve"> em toda a extensão da Avenida da Amizade, localizada na região de Nova Veneza.</w:t>
      </w:r>
    </w:p>
    <w:p w:rsidR="00352D8D" w:rsidRPr="00352D8D" w:rsidP="00352D8D" w14:paraId="56164F3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52D8D" w14:paraId="1AEAC264" w14:textId="30EADE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52D8D">
        <w:rPr>
          <w:rFonts w:ascii="Bookman Old Style" w:hAnsi="Bookman Old Style" w:cs="Arial"/>
          <w:sz w:val="24"/>
          <w:szCs w:val="24"/>
        </w:rPr>
        <w:t xml:space="preserve">A solicitação se faz necessária, visto que a via apresenta diversos buracos que colocam em risco a segurança de motoristas, motociclistas, ciclistas e pedestres, além de prejudicar o tráfego e a conservação dos veículos. A execução do serviço contribuirá para melhorar as condições de mobilidade e segurança, beneficiando todos que utilizam </w:t>
      </w:r>
      <w:r w:rsidRPr="00352D8D">
        <w:rPr>
          <w:rFonts w:ascii="Bookman Old Style" w:hAnsi="Bookman Old Style" w:cs="Arial"/>
          <w:sz w:val="24"/>
          <w:szCs w:val="24"/>
        </w:rPr>
        <w:t>essa importante</w:t>
      </w:r>
      <w:r w:rsidRPr="00352D8D">
        <w:rPr>
          <w:rFonts w:ascii="Bookman Old Style" w:hAnsi="Bookman Old Style" w:cs="Arial"/>
          <w:sz w:val="24"/>
          <w:szCs w:val="24"/>
        </w:rPr>
        <w:t xml:space="preserve"> via de acesso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398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2D8D"/>
    <w:rsid w:val="00354328"/>
    <w:rsid w:val="00356108"/>
    <w:rsid w:val="00374801"/>
    <w:rsid w:val="00377487"/>
    <w:rsid w:val="003812BA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0C96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2025-06-02T14:20:00Z</dcterms:created>
  <dcterms:modified xsi:type="dcterms:W3CDTF">2025-06-02T14:20:00Z</dcterms:modified>
</cp:coreProperties>
</file>