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41C1D" w:rsidP="00CF0C28" w14:paraId="5ABE71C6" w14:textId="7777777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41C1D">
        <w:rPr>
          <w:rFonts w:ascii="Tahoma" w:eastAsia="Calibri" w:hAnsi="Tahoma" w:cs="Tahoma"/>
          <w:b/>
          <w:sz w:val="24"/>
          <w:szCs w:val="24"/>
        </w:rPr>
        <w:t>Solicitação de Iluminação e Pavimentação Asfáltica na Viela da Rua José Fernandes Manzano, nº 337, Parque Bandeirantes</w:t>
      </w:r>
    </w:p>
    <w:p w:rsidR="00741C1D" w:rsidRPr="00741C1D" w:rsidP="00741C1D" w14:paraId="0BEDA51A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41C1D">
        <w:rPr>
          <w:rFonts w:ascii="Tahoma" w:eastAsia="Calibri" w:hAnsi="Tahoma" w:cs="Tahoma"/>
          <w:bCs/>
          <w:sz w:val="24"/>
          <w:szCs w:val="24"/>
        </w:rPr>
        <w:t>O local necessita de melhorias para garantir mais segurança e acessibilidade aos moradores. A instalação de iluminação tornará o espaço mais seguro durante a noite, e a pavimentação asfáltica ajudará na mobilidade e no escoamento adequado da água da chuva, evitando transtornos para as residências próximas.</w:t>
      </w:r>
    </w:p>
    <w:p w:rsidR="00741C1D" w:rsidP="00741C1D" w14:paraId="7536B43B" w14:textId="54EF34B8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41C1D">
        <w:rPr>
          <w:rFonts w:ascii="Tahoma" w:eastAsia="Calibri" w:hAnsi="Tahoma" w:cs="Tahoma"/>
          <w:bCs/>
          <w:sz w:val="24"/>
          <w:szCs w:val="24"/>
        </w:rPr>
        <w:t>Solicitamos, portanto, a implementação dessas melhorias para otimizar as condições da viela e beneficiar a comunidade.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991E206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199923" cy="1800000"/>
            <wp:effectExtent l="0" t="0" r="635" b="0"/>
            <wp:docPr id="122498647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2326" name="Imagem 122498647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531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2824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2025-06-02T15:24:00Z</dcterms:created>
  <dcterms:modified xsi:type="dcterms:W3CDTF">2025-06-02T15:24:00Z</dcterms:modified>
</cp:coreProperties>
</file>