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61B6D676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C56FBD">
        <w:rPr>
          <w:sz w:val="28"/>
          <w:szCs w:val="28"/>
        </w:rPr>
        <w:t xml:space="preserve">realizado </w:t>
      </w:r>
      <w:r w:rsidR="00DF40A6">
        <w:rPr>
          <w:sz w:val="28"/>
          <w:szCs w:val="28"/>
        </w:rPr>
        <w:t xml:space="preserve">operação </w:t>
      </w:r>
      <w:r w:rsidR="00825F50">
        <w:rPr>
          <w:sz w:val="28"/>
          <w:szCs w:val="28"/>
        </w:rPr>
        <w:t>tapa buraco na Rua Pedro Alvares Cabral, 47</w:t>
      </w:r>
      <w:r w:rsidR="00DF40A6">
        <w:rPr>
          <w:sz w:val="28"/>
          <w:szCs w:val="28"/>
        </w:rPr>
        <w:t xml:space="preserve"> – Bairro João P</w:t>
      </w:r>
      <w:r w:rsidR="00FD46DE">
        <w:rPr>
          <w:sz w:val="28"/>
          <w:szCs w:val="28"/>
        </w:rPr>
        <w:t>a</w:t>
      </w:r>
      <w:r w:rsidR="00DF40A6">
        <w:rPr>
          <w:sz w:val="28"/>
          <w:szCs w:val="28"/>
        </w:rPr>
        <w:t>ulo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AFE225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460C3">
        <w:rPr>
          <w:sz w:val="28"/>
          <w:szCs w:val="28"/>
        </w:rPr>
        <w:t>2</w:t>
      </w:r>
      <w:r w:rsidR="00024E17">
        <w:rPr>
          <w:sz w:val="28"/>
          <w:szCs w:val="28"/>
        </w:rPr>
        <w:t>9</w:t>
      </w:r>
      <w:r w:rsidR="00E64FCB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45172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24E1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B7"/>
    <w:rsid w:val="002F3550"/>
    <w:rsid w:val="00300BD7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2D2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2630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2025-05-29T15:01:00Z</cp:lastPrinted>
  <dcterms:created xsi:type="dcterms:W3CDTF">2025-05-29T15:02:00Z</dcterms:created>
  <dcterms:modified xsi:type="dcterms:W3CDTF">2025-05-29T15:02:00Z</dcterms:modified>
</cp:coreProperties>
</file>