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59BB" w:rsidRPr="00204021" w:rsidP="00204021" w14:paraId="5613EF4C" w14:textId="2E49A159">
      <w:pPr>
        <w:spacing w:line="360" w:lineRule="auto"/>
        <w:ind w:left="3828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20402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PROJETO DE LEI N° </w:t>
      </w:r>
      <w:r w:rsidR="0020402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______</w:t>
      </w:r>
      <w:r w:rsidRPr="0020402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DE 202</w:t>
      </w:r>
      <w:r w:rsidR="0020402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5.</w:t>
      </w:r>
    </w:p>
    <w:p w:rsidR="006D3C63" w:rsidRPr="00204021" w:rsidP="00086AEB" w14:paraId="5411B1CD" w14:textId="614078BE">
      <w:pPr>
        <w:spacing w:line="360" w:lineRule="auto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Altera dispositivos da Lei nº 7306/2024 que “</w:t>
      </w:r>
      <w:r w:rsidRPr="00204021">
        <w:rPr>
          <w:rFonts w:ascii="Arial" w:hAnsi="Arial" w:cs="Arial"/>
          <w:color w:val="000000" w:themeColor="text1"/>
          <w:sz w:val="20"/>
          <w:szCs w:val="20"/>
        </w:rPr>
        <w:t xml:space="preserve">Autoriza as </w:t>
      </w:r>
      <w:bookmarkStart w:id="0" w:name="_Hlk162012822"/>
      <w:r w:rsidRPr="00204021">
        <w:rPr>
          <w:rFonts w:ascii="Arial" w:hAnsi="Arial" w:cs="Arial"/>
          <w:color w:val="000000" w:themeColor="text1"/>
          <w:sz w:val="20"/>
          <w:szCs w:val="20"/>
        </w:rPr>
        <w:t>Escolas do Município de Sumaré</w:t>
      </w:r>
      <w:r w:rsidR="0020402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a instituírem “Semana de Conscientização” para incentivarem ações destinadas a limpeza, manutenção e conservação do ambiente escolar por alunos, respeitada a capacidade física do discente”.</w:t>
      </w:r>
      <w:bookmarkEnd w:id="0"/>
    </w:p>
    <w:p w:rsidR="008834E0" w:rsidRPr="00204021" w:rsidP="00086AEB" w14:paraId="0884C078" w14:textId="77777777">
      <w:p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8834E0" w:rsidRPr="00204021" w:rsidP="00086AEB" w14:paraId="67D8748A" w14:textId="53FFAF22">
      <w:pPr>
        <w:spacing w:after="120"/>
        <w:ind w:right="37" w:firstLine="1134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0402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O PREFEITO DO MUNICÍPIO DE SUMARÉ</w:t>
      </w:r>
    </w:p>
    <w:p w:rsidR="008834E0" w:rsidRPr="00204021" w:rsidP="00086AEB" w14:paraId="75FBADC4" w14:textId="3504CAEC">
      <w:pPr>
        <w:spacing w:after="120"/>
        <w:ind w:firstLine="113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FF6F0F" w:rsidRPr="00204021" w:rsidP="00086AEB" w14:paraId="62AF58B4" w14:textId="37D98DA0">
      <w:pPr>
        <w:spacing w:after="120"/>
        <w:ind w:right="43" w:firstLine="113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04021">
        <w:rPr>
          <w:rFonts w:ascii="Arial" w:eastAsia="Times New Roman" w:hAnsi="Arial" w:cs="Arial"/>
          <w:color w:val="000000" w:themeColor="text1"/>
          <w:sz w:val="20"/>
          <w:szCs w:val="20"/>
        </w:rPr>
        <w:t>Faço saber que a Câmara Municipal de Sumaré aprovou e eu sanciono</w:t>
      </w:r>
      <w:r w:rsidRPr="0020402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e promulgo</w:t>
      </w:r>
      <w:r w:rsidRPr="0020402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 seguinte lei:</w:t>
      </w:r>
      <w:bookmarkStart w:id="1" w:name="_Hlk158964163"/>
    </w:p>
    <w:p w:rsidR="00FF6F0F" w:rsidRPr="00204021" w:rsidP="00086AEB" w14:paraId="7980883B" w14:textId="77777777">
      <w:pPr>
        <w:spacing w:after="120"/>
        <w:ind w:right="43" w:firstLine="113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3362A7" w:rsidP="00086AEB" w14:paraId="48C655E7" w14:textId="715586C7">
      <w:pPr>
        <w:spacing w:after="120"/>
        <w:ind w:right="43" w:firstLine="1134"/>
        <w:jc w:val="both"/>
        <w:rPr>
          <w:rFonts w:ascii="Arial" w:hAnsi="Arial" w:eastAsiaTheme="minorHAnsi" w:cs="Arial"/>
          <w:color w:val="000000" w:themeColor="text1"/>
          <w:sz w:val="20"/>
          <w:szCs w:val="20"/>
          <w:lang w:eastAsia="en-US"/>
        </w:rPr>
      </w:pPr>
      <w:r w:rsidRPr="00204021">
        <w:rPr>
          <w:rFonts w:ascii="Arial" w:hAnsi="Arial" w:eastAsiaTheme="minorHAnsi" w:cs="Arial"/>
          <w:b/>
          <w:bCs/>
          <w:color w:val="000000" w:themeColor="text1"/>
          <w:sz w:val="20"/>
          <w:szCs w:val="20"/>
          <w:lang w:eastAsia="en-US"/>
        </w:rPr>
        <w:t>Art</w:t>
      </w:r>
      <w:r w:rsidRPr="00204021" w:rsidR="00FF6F0F">
        <w:rPr>
          <w:rFonts w:ascii="Arial" w:hAnsi="Arial" w:eastAsiaTheme="minorHAnsi" w:cs="Arial"/>
          <w:b/>
          <w:bCs/>
          <w:color w:val="000000" w:themeColor="text1"/>
          <w:sz w:val="20"/>
          <w:szCs w:val="20"/>
          <w:lang w:eastAsia="en-US"/>
        </w:rPr>
        <w:t>igo</w:t>
      </w:r>
      <w:r w:rsidRPr="00204021">
        <w:rPr>
          <w:rFonts w:ascii="Arial" w:hAnsi="Arial" w:eastAsiaTheme="minorHAnsi" w:cs="Arial"/>
          <w:b/>
          <w:bCs/>
          <w:color w:val="000000" w:themeColor="text1"/>
          <w:sz w:val="20"/>
          <w:szCs w:val="20"/>
          <w:lang w:eastAsia="en-US"/>
        </w:rPr>
        <w:t xml:space="preserve"> 1º </w:t>
      </w:r>
      <w:r w:rsidRPr="00204021" w:rsidR="00FF6F0F">
        <w:rPr>
          <w:rFonts w:ascii="Arial" w:hAnsi="Arial" w:eastAsiaTheme="minorHAnsi" w:cs="Arial"/>
          <w:b/>
          <w:bCs/>
          <w:color w:val="000000" w:themeColor="text1"/>
          <w:sz w:val="20"/>
          <w:szCs w:val="20"/>
          <w:lang w:eastAsia="en-US"/>
        </w:rPr>
        <w:t xml:space="preserve">- </w:t>
      </w:r>
      <w:r w:rsidR="00086AEB">
        <w:rPr>
          <w:rFonts w:ascii="Arial" w:hAnsi="Arial" w:eastAsiaTheme="minorHAnsi" w:cs="Arial"/>
          <w:color w:val="000000" w:themeColor="text1"/>
          <w:sz w:val="20"/>
          <w:szCs w:val="20"/>
          <w:lang w:eastAsia="en-US"/>
        </w:rPr>
        <w:t>Altera</w:t>
      </w:r>
      <w:r w:rsidR="00F26A0F">
        <w:rPr>
          <w:rFonts w:ascii="Arial" w:hAnsi="Arial" w:eastAsiaTheme="minorHAnsi" w:cs="Arial"/>
          <w:color w:val="000000" w:themeColor="text1"/>
          <w:sz w:val="20"/>
          <w:szCs w:val="20"/>
          <w:lang w:eastAsia="en-US"/>
        </w:rPr>
        <w:t xml:space="preserve"> dispositivos da </w:t>
      </w:r>
      <w:r w:rsidR="00F26A0F">
        <w:rPr>
          <w:rFonts w:ascii="Arial" w:hAnsi="Arial" w:cs="Arial"/>
          <w:color w:val="000000" w:themeColor="text1"/>
          <w:sz w:val="20"/>
          <w:szCs w:val="20"/>
        </w:rPr>
        <w:t>Lei nº 7306/2024 que “</w:t>
      </w:r>
      <w:r w:rsidRPr="00204021" w:rsidR="00F26A0F">
        <w:rPr>
          <w:rFonts w:ascii="Arial" w:hAnsi="Arial" w:cs="Arial"/>
          <w:color w:val="000000" w:themeColor="text1"/>
          <w:sz w:val="20"/>
          <w:szCs w:val="20"/>
        </w:rPr>
        <w:t>Autoriza as Escolas do Município de Sumaré</w:t>
      </w:r>
      <w:r w:rsidR="00F26A0F">
        <w:rPr>
          <w:rFonts w:ascii="Arial" w:hAnsi="Arial" w:cs="Arial"/>
          <w:color w:val="000000" w:themeColor="text1"/>
          <w:sz w:val="20"/>
          <w:szCs w:val="20"/>
        </w:rPr>
        <w:t>, a instituírem “Semana de Conscientização” para incentivarem ações destinadas a limpeza, manutenção e conservação do ambiente escolar por alunos, respeitada a capacidade física do discente</w:t>
      </w:r>
      <w:r w:rsidR="008A095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26A0F" w:rsidRPr="00F26A0F" w:rsidP="00086AEB" w14:paraId="76D9199B" w14:textId="0BA9870D">
      <w:pPr>
        <w:spacing w:after="120"/>
        <w:ind w:right="43" w:firstLine="1134"/>
        <w:jc w:val="both"/>
        <w:rPr>
          <w:rFonts w:ascii="Arial" w:hAnsi="Arial" w:eastAsiaTheme="minorHAnsi" w:cs="Arial"/>
          <w:color w:val="000000" w:themeColor="text1"/>
          <w:sz w:val="20"/>
          <w:szCs w:val="20"/>
          <w:lang w:eastAsia="en-US"/>
        </w:rPr>
      </w:pPr>
      <w:r w:rsidRPr="008A095F">
        <w:rPr>
          <w:rFonts w:ascii="Arial" w:hAnsi="Arial" w:eastAsiaTheme="minorHAnsi" w:cs="Arial"/>
          <w:b/>
          <w:bCs/>
          <w:color w:val="000000" w:themeColor="text1"/>
          <w:sz w:val="20"/>
          <w:szCs w:val="20"/>
          <w:lang w:eastAsia="en-US"/>
        </w:rPr>
        <w:t>Parágrafo Único</w:t>
      </w:r>
      <w:r>
        <w:rPr>
          <w:rFonts w:ascii="Arial" w:hAnsi="Arial" w:eastAsiaTheme="minorHAnsi" w:cs="Arial"/>
          <w:color w:val="000000" w:themeColor="text1"/>
          <w:sz w:val="20"/>
          <w:szCs w:val="20"/>
          <w:lang w:eastAsia="en-US"/>
        </w:rPr>
        <w:t xml:space="preserve"> - </w:t>
      </w:r>
      <w:r w:rsidRPr="00F26A0F">
        <w:rPr>
          <w:rFonts w:ascii="Arial" w:hAnsi="Arial" w:eastAsiaTheme="minorHAnsi" w:cs="Arial"/>
          <w:color w:val="000000" w:themeColor="text1"/>
          <w:sz w:val="20"/>
          <w:szCs w:val="20"/>
          <w:lang w:eastAsia="en-US"/>
        </w:rPr>
        <w:t>A Ementa passa a vigorar com a seguinte redação:</w:t>
      </w:r>
    </w:p>
    <w:p w:rsidR="00F26A0F" w:rsidRPr="00F26A0F" w:rsidP="00086AEB" w14:paraId="36D5A49E" w14:textId="429E1F46">
      <w:pPr>
        <w:spacing w:after="120"/>
        <w:ind w:right="43" w:firstLine="1134"/>
        <w:jc w:val="both"/>
        <w:rPr>
          <w:rFonts w:ascii="Arial" w:hAnsi="Arial" w:eastAsiaTheme="minorHAnsi" w:cs="Arial"/>
          <w:i/>
          <w:iCs/>
          <w:color w:val="000000" w:themeColor="text1"/>
          <w:sz w:val="20"/>
          <w:szCs w:val="20"/>
          <w:lang w:eastAsia="en-US"/>
        </w:rPr>
      </w:pPr>
      <w:r w:rsidRPr="00F26A0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“Autoriza as Escolas do Município de Sumaré, </w:t>
      </w:r>
      <w:r w:rsidRPr="00F26A0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públicas e privadas, </w:t>
      </w:r>
      <w:r w:rsidRPr="00F26A0F">
        <w:rPr>
          <w:rFonts w:ascii="Arial" w:hAnsi="Arial" w:cs="Arial"/>
          <w:i/>
          <w:iCs/>
          <w:color w:val="000000" w:themeColor="text1"/>
          <w:sz w:val="20"/>
          <w:szCs w:val="20"/>
        </w:rPr>
        <w:t>a instituírem “Semana de Conscientização” para incentivarem ações destinadas a limpeza, manutenção e conservação do ambiente escolar por alunos, respeitada a capacidade física do discente”.</w:t>
      </w:r>
    </w:p>
    <w:p w:rsidR="00F26A0F" w:rsidP="00086AEB" w14:paraId="0E09361F" w14:textId="6B8760FE">
      <w:pPr>
        <w:ind w:firstLine="1134"/>
        <w:jc w:val="both"/>
        <w:rPr>
          <w:rFonts w:ascii="Arial" w:hAnsi="Arial" w:eastAsiaTheme="minorHAnsi" w:cs="Arial"/>
          <w:b/>
          <w:bCs/>
          <w:color w:val="000000" w:themeColor="text1"/>
          <w:sz w:val="20"/>
          <w:szCs w:val="20"/>
          <w:lang w:eastAsia="en-US"/>
        </w:rPr>
      </w:pPr>
      <w:r w:rsidRPr="00204021">
        <w:rPr>
          <w:rFonts w:ascii="Arial" w:hAnsi="Arial" w:eastAsiaTheme="minorHAnsi" w:cs="Arial"/>
          <w:b/>
          <w:bCs/>
          <w:color w:val="000000" w:themeColor="text1"/>
          <w:sz w:val="20"/>
          <w:szCs w:val="20"/>
          <w:lang w:eastAsia="en-US"/>
        </w:rPr>
        <w:t>Art</w:t>
      </w:r>
      <w:r w:rsidRPr="00204021" w:rsidR="00FF6F0F">
        <w:rPr>
          <w:rFonts w:ascii="Arial" w:hAnsi="Arial" w:eastAsiaTheme="minorHAnsi" w:cs="Arial"/>
          <w:b/>
          <w:bCs/>
          <w:color w:val="000000" w:themeColor="text1"/>
          <w:sz w:val="20"/>
          <w:szCs w:val="20"/>
          <w:lang w:eastAsia="en-US"/>
        </w:rPr>
        <w:t>igo</w:t>
      </w:r>
      <w:r w:rsidRPr="00204021">
        <w:rPr>
          <w:rFonts w:ascii="Arial" w:hAnsi="Arial" w:eastAsiaTheme="minorHAnsi" w:cs="Arial"/>
          <w:b/>
          <w:bCs/>
          <w:color w:val="000000" w:themeColor="text1"/>
          <w:sz w:val="20"/>
          <w:szCs w:val="20"/>
          <w:lang w:eastAsia="en-US"/>
        </w:rPr>
        <w:t xml:space="preserve"> </w:t>
      </w:r>
      <w:r>
        <w:rPr>
          <w:rFonts w:ascii="Arial" w:hAnsi="Arial" w:eastAsiaTheme="minorHAnsi" w:cs="Arial"/>
          <w:b/>
          <w:bCs/>
          <w:color w:val="000000" w:themeColor="text1"/>
          <w:sz w:val="20"/>
          <w:szCs w:val="20"/>
          <w:lang w:eastAsia="en-US"/>
        </w:rPr>
        <w:t>2</w:t>
      </w:r>
      <w:r w:rsidRPr="00204021">
        <w:rPr>
          <w:rFonts w:ascii="Arial" w:hAnsi="Arial" w:eastAsiaTheme="minorHAnsi" w:cs="Arial"/>
          <w:b/>
          <w:bCs/>
          <w:color w:val="000000" w:themeColor="text1"/>
          <w:sz w:val="20"/>
          <w:szCs w:val="20"/>
          <w:lang w:eastAsia="en-US"/>
        </w:rPr>
        <w:t xml:space="preserve">º </w:t>
      </w:r>
      <w:r w:rsidRPr="00204021" w:rsidR="00FF6F0F">
        <w:rPr>
          <w:rFonts w:ascii="Arial" w:hAnsi="Arial" w:eastAsiaTheme="minorHAnsi" w:cs="Arial"/>
          <w:b/>
          <w:bCs/>
          <w:color w:val="000000" w:themeColor="text1"/>
          <w:sz w:val="20"/>
          <w:szCs w:val="20"/>
          <w:lang w:eastAsia="en-US"/>
        </w:rPr>
        <w:t xml:space="preserve">- </w:t>
      </w:r>
      <w:r w:rsidRPr="00F26A0F">
        <w:rPr>
          <w:rFonts w:ascii="Arial" w:hAnsi="Arial" w:eastAsiaTheme="minorHAnsi" w:cs="Arial"/>
          <w:color w:val="000000" w:themeColor="text1"/>
          <w:sz w:val="20"/>
          <w:szCs w:val="20"/>
          <w:lang w:eastAsia="en-US"/>
        </w:rPr>
        <w:t xml:space="preserve">Fica acrescido </w:t>
      </w:r>
      <w:r w:rsidR="008A095F">
        <w:rPr>
          <w:rFonts w:ascii="Arial" w:hAnsi="Arial" w:eastAsiaTheme="minorHAnsi" w:cs="Arial"/>
          <w:color w:val="000000" w:themeColor="text1"/>
          <w:sz w:val="20"/>
          <w:szCs w:val="20"/>
          <w:lang w:eastAsia="en-US"/>
        </w:rPr>
        <w:t>o</w:t>
      </w:r>
      <w:r w:rsidR="00086AEB">
        <w:rPr>
          <w:rFonts w:ascii="Arial" w:hAnsi="Arial" w:eastAsiaTheme="minorHAnsi" w:cs="Arial"/>
          <w:color w:val="000000" w:themeColor="text1"/>
          <w:sz w:val="20"/>
          <w:szCs w:val="20"/>
          <w:lang w:eastAsia="en-US"/>
        </w:rPr>
        <w:t>s</w:t>
      </w:r>
      <w:r w:rsidR="008A095F">
        <w:rPr>
          <w:rFonts w:ascii="Arial" w:hAnsi="Arial" w:eastAsiaTheme="minorHAnsi" w:cs="Arial"/>
          <w:color w:val="000000" w:themeColor="text1"/>
          <w:sz w:val="20"/>
          <w:szCs w:val="20"/>
          <w:lang w:eastAsia="en-US"/>
        </w:rPr>
        <w:t xml:space="preserve"> Parágrafo</w:t>
      </w:r>
      <w:r w:rsidR="00086AEB">
        <w:rPr>
          <w:rFonts w:ascii="Arial" w:hAnsi="Arial" w:eastAsiaTheme="minorHAnsi" w:cs="Arial"/>
          <w:color w:val="000000" w:themeColor="text1"/>
          <w:sz w:val="20"/>
          <w:szCs w:val="20"/>
          <w:lang w:eastAsia="en-US"/>
        </w:rPr>
        <w:t>s</w:t>
      </w:r>
      <w:r w:rsidR="008A095F">
        <w:rPr>
          <w:rFonts w:ascii="Arial" w:hAnsi="Arial" w:eastAsiaTheme="minorHAnsi" w:cs="Arial"/>
          <w:color w:val="000000" w:themeColor="text1"/>
          <w:sz w:val="20"/>
          <w:szCs w:val="20"/>
          <w:lang w:eastAsia="en-US"/>
        </w:rPr>
        <w:t xml:space="preserve"> 1º e 2º </w:t>
      </w:r>
      <w:r w:rsidRPr="00F26A0F">
        <w:rPr>
          <w:rFonts w:ascii="Arial" w:hAnsi="Arial" w:eastAsiaTheme="minorHAnsi" w:cs="Arial"/>
          <w:color w:val="000000" w:themeColor="text1"/>
          <w:sz w:val="20"/>
          <w:szCs w:val="20"/>
          <w:lang w:eastAsia="en-US"/>
        </w:rPr>
        <w:t>ao Artigo</w:t>
      </w:r>
      <w:r w:rsidR="008A095F">
        <w:rPr>
          <w:rFonts w:ascii="Arial" w:hAnsi="Arial" w:eastAsiaTheme="minorHAnsi" w:cs="Arial"/>
          <w:color w:val="000000" w:themeColor="text1"/>
          <w:sz w:val="20"/>
          <w:szCs w:val="20"/>
          <w:lang w:eastAsia="en-US"/>
        </w:rPr>
        <w:t xml:space="preserve"> 3º, que passa a vigorar coma seguinte redação:</w:t>
      </w:r>
    </w:p>
    <w:p w:rsidR="00F26A0F" w:rsidRPr="00F26A0F" w:rsidP="00086AEB" w14:paraId="33E24F79" w14:textId="704E0A1A">
      <w:pPr>
        <w:ind w:firstLine="1134"/>
        <w:jc w:val="both"/>
        <w:rPr>
          <w:rFonts w:ascii="Arial" w:hAnsi="Arial" w:eastAsiaTheme="minorHAnsi" w:cs="Arial"/>
          <w:i/>
          <w:iCs/>
          <w:color w:val="000000" w:themeColor="text1"/>
          <w:sz w:val="20"/>
          <w:szCs w:val="20"/>
          <w:lang w:eastAsia="en-US"/>
        </w:rPr>
      </w:pPr>
      <w:r w:rsidRPr="00F26A0F">
        <w:rPr>
          <w:rFonts w:ascii="Arial" w:hAnsi="Arial" w:eastAsiaTheme="minorHAnsi" w:cs="Arial"/>
          <w:b/>
          <w:bCs/>
          <w:i/>
          <w:iCs/>
          <w:color w:val="000000" w:themeColor="text1"/>
          <w:sz w:val="20"/>
          <w:szCs w:val="20"/>
          <w:lang w:eastAsia="en-US"/>
        </w:rPr>
        <w:t>Artigo 3º ...</w:t>
      </w:r>
    </w:p>
    <w:p w:rsidR="00FF6F0F" w:rsidRPr="00F26A0F" w:rsidP="00086AEB" w14:paraId="72E0DB7E" w14:textId="64848A8F">
      <w:pPr>
        <w:ind w:firstLine="1134"/>
        <w:jc w:val="both"/>
        <w:rPr>
          <w:rFonts w:ascii="Arial" w:hAnsi="Arial" w:eastAsiaTheme="minorHAnsi" w:cs="Arial"/>
          <w:i/>
          <w:iCs/>
          <w:color w:val="000000" w:themeColor="text1"/>
          <w:sz w:val="20"/>
          <w:szCs w:val="20"/>
          <w:lang w:eastAsia="en-US"/>
        </w:rPr>
      </w:pPr>
      <w:r w:rsidRPr="00F26A0F">
        <w:rPr>
          <w:rFonts w:ascii="Arial" w:hAnsi="Arial" w:eastAsiaTheme="minorHAnsi" w:cs="Arial"/>
          <w:b/>
          <w:bCs/>
          <w:i/>
          <w:iCs/>
          <w:color w:val="000000" w:themeColor="text1"/>
          <w:sz w:val="20"/>
          <w:szCs w:val="20"/>
          <w:lang w:eastAsia="en-US"/>
        </w:rPr>
        <w:t>§ 1º</w:t>
      </w:r>
      <w:r w:rsidRPr="00F26A0F">
        <w:rPr>
          <w:rFonts w:ascii="Arial" w:hAnsi="Arial" w:eastAsiaTheme="minorHAnsi" w:cs="Arial"/>
          <w:i/>
          <w:iCs/>
          <w:color w:val="000000" w:themeColor="text1"/>
          <w:sz w:val="20"/>
          <w:szCs w:val="20"/>
          <w:lang w:eastAsia="en-US"/>
        </w:rPr>
        <w:t xml:space="preserve"> – Com 10 (dez) dias de antecedência a unidade de ensino deverá comunicar por escrito e solicitar autorização dos pais e responsáveis para que o aluno possa participar do evento.</w:t>
      </w:r>
    </w:p>
    <w:p w:rsidR="00FF6F0F" w:rsidRPr="00F26A0F" w:rsidP="00086AEB" w14:paraId="40559DE5" w14:textId="464D6BC4">
      <w:pPr>
        <w:ind w:firstLine="1134"/>
        <w:jc w:val="both"/>
        <w:rPr>
          <w:rFonts w:ascii="Arial" w:hAnsi="Arial" w:eastAsiaTheme="minorHAnsi" w:cs="Arial"/>
          <w:i/>
          <w:iCs/>
          <w:color w:val="000000" w:themeColor="text1"/>
          <w:sz w:val="20"/>
          <w:szCs w:val="20"/>
          <w:lang w:eastAsia="en-US"/>
        </w:rPr>
      </w:pPr>
      <w:r w:rsidRPr="00F26A0F">
        <w:rPr>
          <w:rFonts w:ascii="Arial" w:hAnsi="Arial" w:eastAsiaTheme="minorHAnsi" w:cs="Arial"/>
          <w:b/>
          <w:bCs/>
          <w:i/>
          <w:iCs/>
          <w:color w:val="000000" w:themeColor="text1"/>
          <w:sz w:val="20"/>
          <w:szCs w:val="20"/>
          <w:lang w:eastAsia="en-US"/>
        </w:rPr>
        <w:t>§</w:t>
      </w:r>
      <w:r w:rsidRPr="00F26A0F">
        <w:rPr>
          <w:rFonts w:ascii="Arial" w:hAnsi="Arial" w:eastAsiaTheme="minorHAnsi" w:cs="Arial"/>
          <w:b/>
          <w:bCs/>
          <w:i/>
          <w:iCs/>
          <w:color w:val="000000" w:themeColor="text1"/>
          <w:sz w:val="20"/>
          <w:szCs w:val="20"/>
          <w:lang w:eastAsia="en-US"/>
        </w:rPr>
        <w:t xml:space="preserve"> 2º</w:t>
      </w:r>
      <w:r w:rsidRPr="00F26A0F">
        <w:rPr>
          <w:rFonts w:ascii="Arial" w:hAnsi="Arial" w:eastAsiaTheme="minorHAnsi" w:cs="Arial"/>
          <w:i/>
          <w:iCs/>
          <w:color w:val="000000" w:themeColor="text1"/>
          <w:sz w:val="20"/>
          <w:szCs w:val="20"/>
          <w:lang w:eastAsia="en-US"/>
        </w:rPr>
        <w:t xml:space="preserve"> - O comunicado encaminhado aos pais deverá ser claro e informar da importância da presente lei e os trabalhos que serão realizados.</w:t>
      </w:r>
    </w:p>
    <w:p w:rsidR="00F26A0F" w:rsidP="00086AEB" w14:paraId="3E9F2C5F" w14:textId="137E8A7F">
      <w:pPr>
        <w:ind w:firstLine="1134"/>
        <w:jc w:val="both"/>
        <w:rPr>
          <w:rFonts w:ascii="Arial" w:hAnsi="Arial" w:eastAsiaTheme="minorHAnsi" w:cs="Arial"/>
          <w:b/>
          <w:bCs/>
          <w:color w:val="000000" w:themeColor="text1"/>
          <w:sz w:val="20"/>
          <w:szCs w:val="20"/>
          <w:lang w:eastAsia="en-US"/>
        </w:rPr>
      </w:pPr>
      <w:r>
        <w:rPr>
          <w:rFonts w:ascii="Arial" w:hAnsi="Arial" w:eastAsiaTheme="minorHAnsi" w:cs="Arial"/>
          <w:b/>
          <w:bCs/>
          <w:color w:val="000000" w:themeColor="text1"/>
          <w:sz w:val="20"/>
          <w:szCs w:val="20"/>
          <w:lang w:eastAsia="en-US"/>
        </w:rPr>
        <w:t xml:space="preserve">Artigo 3º - </w:t>
      </w:r>
      <w:r w:rsidRPr="00F26A0F">
        <w:rPr>
          <w:rFonts w:ascii="Arial" w:hAnsi="Arial" w:eastAsiaTheme="minorHAnsi" w:cs="Arial"/>
          <w:color w:val="000000" w:themeColor="text1"/>
          <w:sz w:val="20"/>
          <w:szCs w:val="20"/>
          <w:lang w:eastAsia="en-US"/>
        </w:rPr>
        <w:t>O Artigo 4º passa a vigorar com a seguinte redação:</w:t>
      </w:r>
    </w:p>
    <w:p w:rsidR="00811723" w:rsidRPr="008A095F" w:rsidP="00086AEB" w14:paraId="7BDA6411" w14:textId="2979BEF3">
      <w:pPr>
        <w:ind w:firstLine="1134"/>
        <w:jc w:val="both"/>
        <w:rPr>
          <w:rFonts w:ascii="Arial" w:hAnsi="Arial" w:eastAsiaTheme="minorHAnsi" w:cs="Arial"/>
          <w:b/>
          <w:bCs/>
          <w:i/>
          <w:iCs/>
          <w:color w:val="000000" w:themeColor="text1"/>
          <w:sz w:val="20"/>
          <w:szCs w:val="20"/>
          <w:lang w:eastAsia="en-US"/>
        </w:rPr>
      </w:pPr>
      <w:r w:rsidRPr="008A095F">
        <w:rPr>
          <w:rFonts w:ascii="Arial" w:hAnsi="Arial" w:eastAsiaTheme="minorHAnsi" w:cs="Arial"/>
          <w:b/>
          <w:bCs/>
          <w:i/>
          <w:iCs/>
          <w:color w:val="000000" w:themeColor="text1"/>
          <w:sz w:val="20"/>
          <w:szCs w:val="20"/>
          <w:lang w:eastAsia="en-US"/>
        </w:rPr>
        <w:t>Art</w:t>
      </w:r>
      <w:r w:rsidRPr="008A095F" w:rsidR="00FF6F0F">
        <w:rPr>
          <w:rFonts w:ascii="Arial" w:hAnsi="Arial" w:eastAsiaTheme="minorHAnsi" w:cs="Arial"/>
          <w:b/>
          <w:bCs/>
          <w:i/>
          <w:iCs/>
          <w:color w:val="000000" w:themeColor="text1"/>
          <w:sz w:val="20"/>
          <w:szCs w:val="20"/>
          <w:lang w:eastAsia="en-US"/>
        </w:rPr>
        <w:t>igo</w:t>
      </w:r>
      <w:r w:rsidRPr="008A095F">
        <w:rPr>
          <w:rFonts w:ascii="Arial" w:hAnsi="Arial" w:eastAsiaTheme="minorHAnsi" w:cs="Arial"/>
          <w:b/>
          <w:bCs/>
          <w:i/>
          <w:iCs/>
          <w:color w:val="000000" w:themeColor="text1"/>
          <w:sz w:val="20"/>
          <w:szCs w:val="20"/>
          <w:lang w:eastAsia="en-US"/>
        </w:rPr>
        <w:t xml:space="preserve"> 4º </w:t>
      </w:r>
      <w:r w:rsidRPr="008A095F" w:rsidR="00FF6F0F">
        <w:rPr>
          <w:rFonts w:ascii="Arial" w:hAnsi="Arial" w:eastAsiaTheme="minorHAnsi" w:cs="Arial"/>
          <w:b/>
          <w:bCs/>
          <w:i/>
          <w:iCs/>
          <w:color w:val="000000" w:themeColor="text1"/>
          <w:sz w:val="20"/>
          <w:szCs w:val="20"/>
          <w:lang w:eastAsia="en-US"/>
        </w:rPr>
        <w:t xml:space="preserve">- </w:t>
      </w:r>
      <w:r w:rsidRPr="008A095F">
        <w:rPr>
          <w:rFonts w:ascii="Arial" w:hAnsi="Arial" w:eastAsiaTheme="minorHAnsi" w:cs="Arial"/>
          <w:i/>
          <w:iCs/>
          <w:color w:val="000000" w:themeColor="text1"/>
          <w:sz w:val="20"/>
          <w:szCs w:val="20"/>
          <w:lang w:eastAsia="en-US"/>
        </w:rPr>
        <w:t>As atividades a serem realizadas na “Semana Escolar de Conscientização” deverão corresponder à instrução de cada ano escolar e respeitar a capacidade física dos discentes</w:t>
      </w:r>
      <w:r w:rsidRPr="008A095F" w:rsidR="00765CCF">
        <w:rPr>
          <w:rFonts w:ascii="Arial" w:hAnsi="Arial" w:eastAsiaTheme="minorHAnsi" w:cs="Arial"/>
          <w:i/>
          <w:iCs/>
          <w:color w:val="000000" w:themeColor="text1"/>
          <w:sz w:val="20"/>
          <w:szCs w:val="20"/>
          <w:lang w:eastAsia="en-US"/>
        </w:rPr>
        <w:t xml:space="preserve"> e sem o uso de produtos que possam causar qualquer tipo de alergia.</w:t>
      </w:r>
    </w:p>
    <w:p w:rsidR="00EB59BB" w:rsidRPr="00204021" w:rsidP="00086AEB" w14:paraId="614E6829" w14:textId="13F973EE">
      <w:pPr>
        <w:ind w:firstLine="1134"/>
        <w:jc w:val="both"/>
        <w:rPr>
          <w:rFonts w:ascii="Arial" w:hAnsi="Arial" w:eastAsiaTheme="minorHAnsi" w:cs="Arial"/>
          <w:color w:val="000000" w:themeColor="text1"/>
          <w:sz w:val="20"/>
          <w:szCs w:val="20"/>
          <w:lang w:eastAsia="en-US"/>
        </w:rPr>
      </w:pPr>
      <w:r w:rsidRPr="00204021">
        <w:rPr>
          <w:rFonts w:ascii="Arial" w:hAnsi="Arial" w:eastAsiaTheme="minorHAnsi" w:cs="Arial"/>
          <w:b/>
          <w:bCs/>
          <w:color w:val="000000" w:themeColor="text1"/>
          <w:sz w:val="20"/>
          <w:szCs w:val="20"/>
          <w:lang w:eastAsia="en-US"/>
        </w:rPr>
        <w:t>Art</w:t>
      </w:r>
      <w:r w:rsidRPr="00204021" w:rsidR="00765CCF">
        <w:rPr>
          <w:rFonts w:ascii="Arial" w:hAnsi="Arial" w:eastAsiaTheme="minorHAnsi" w:cs="Arial"/>
          <w:b/>
          <w:bCs/>
          <w:color w:val="000000" w:themeColor="text1"/>
          <w:sz w:val="20"/>
          <w:szCs w:val="20"/>
          <w:lang w:eastAsia="en-US"/>
        </w:rPr>
        <w:t>igo</w:t>
      </w:r>
      <w:r w:rsidRPr="00204021">
        <w:rPr>
          <w:rFonts w:ascii="Arial" w:hAnsi="Arial" w:eastAsiaTheme="minorHAnsi" w:cs="Arial"/>
          <w:b/>
          <w:bCs/>
          <w:color w:val="000000" w:themeColor="text1"/>
          <w:sz w:val="20"/>
          <w:szCs w:val="20"/>
          <w:lang w:eastAsia="en-US"/>
        </w:rPr>
        <w:t xml:space="preserve"> </w:t>
      </w:r>
      <w:r w:rsidRPr="00204021" w:rsidR="00A73DCB">
        <w:rPr>
          <w:rFonts w:ascii="Arial" w:hAnsi="Arial" w:eastAsiaTheme="minorHAnsi" w:cs="Arial"/>
          <w:b/>
          <w:bCs/>
          <w:color w:val="000000" w:themeColor="text1"/>
          <w:sz w:val="20"/>
          <w:szCs w:val="20"/>
          <w:lang w:eastAsia="en-US"/>
        </w:rPr>
        <w:t>5</w:t>
      </w:r>
      <w:r w:rsidRPr="00204021">
        <w:rPr>
          <w:rFonts w:ascii="Arial" w:hAnsi="Arial" w:eastAsiaTheme="minorHAnsi" w:cs="Arial"/>
          <w:b/>
          <w:bCs/>
          <w:color w:val="000000" w:themeColor="text1"/>
          <w:sz w:val="20"/>
          <w:szCs w:val="20"/>
          <w:lang w:eastAsia="en-US"/>
        </w:rPr>
        <w:t xml:space="preserve">º </w:t>
      </w:r>
      <w:r w:rsidRPr="00204021" w:rsidR="00765CCF">
        <w:rPr>
          <w:rFonts w:ascii="Arial" w:hAnsi="Arial" w:eastAsiaTheme="minorHAnsi" w:cs="Arial"/>
          <w:b/>
          <w:bCs/>
          <w:color w:val="000000" w:themeColor="text1"/>
          <w:sz w:val="20"/>
          <w:szCs w:val="20"/>
          <w:lang w:eastAsia="en-US"/>
        </w:rPr>
        <w:t xml:space="preserve">- </w:t>
      </w:r>
      <w:r w:rsidRPr="00204021">
        <w:rPr>
          <w:rFonts w:ascii="Arial" w:hAnsi="Arial" w:eastAsiaTheme="minorHAnsi" w:cs="Arial"/>
          <w:color w:val="000000" w:themeColor="text1"/>
          <w:sz w:val="20"/>
          <w:szCs w:val="20"/>
          <w:lang w:eastAsia="en-US"/>
        </w:rPr>
        <w:t>Esta Lei entra em vigor na data de sua publicação.</w:t>
      </w:r>
      <w:r w:rsidRPr="00204021">
        <w:rPr>
          <w:rFonts w:ascii="Arial" w:hAnsi="Arial" w:eastAsiaTheme="minorHAnsi" w:cs="Arial"/>
          <w:color w:val="000000" w:themeColor="text1"/>
          <w:sz w:val="20"/>
          <w:szCs w:val="20"/>
          <w:lang w:eastAsia="en-US"/>
        </w:rPr>
        <w:t>”</w:t>
      </w:r>
    </w:p>
    <w:p w:rsidR="00EB59BB" w:rsidRPr="00204021" w:rsidP="00086AEB" w14:paraId="251220D9" w14:textId="0B20EF53">
      <w:pPr>
        <w:spacing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04021"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281535</wp:posOffset>
            </wp:positionV>
            <wp:extent cx="2331720" cy="7391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34166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9BB" w:rsidP="008842DE" w14:paraId="7177EB3F" w14:textId="46B79020">
      <w:pPr>
        <w:spacing w:after="24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0402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Sala das Sessões, 27 de </w:t>
      </w:r>
      <w:r w:rsidRPr="00204021">
        <w:rPr>
          <w:rFonts w:ascii="Arial" w:eastAsia="Times New Roman" w:hAnsi="Arial" w:cs="Arial"/>
          <w:color w:val="000000" w:themeColor="text1"/>
          <w:sz w:val="20"/>
          <w:szCs w:val="20"/>
        </w:rPr>
        <w:t>Maio</w:t>
      </w:r>
      <w:r w:rsidRPr="0020402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de 2.025</w:t>
      </w:r>
    </w:p>
    <w:p w:rsidR="00A50CCB" w:rsidRPr="00204021" w:rsidP="008842DE" w14:paraId="65E2959D" w14:textId="77777777">
      <w:pPr>
        <w:spacing w:after="0" w:line="240" w:lineRule="auto"/>
        <w:ind w:right="1797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A50CCB" w:rsidRPr="00204021" w:rsidP="00086AEB" w14:paraId="4092920F" w14:textId="49C9EB12">
      <w:pPr>
        <w:spacing w:line="240" w:lineRule="auto"/>
        <w:ind w:left="70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04021">
        <w:rPr>
          <w:rFonts w:ascii="Arial" w:hAnsi="Arial" w:cs="Arial"/>
          <w:b/>
          <w:color w:val="000000" w:themeColor="text1"/>
          <w:sz w:val="20"/>
          <w:szCs w:val="20"/>
        </w:rPr>
        <w:t>SEBASTIAO ALVES CORREA</w:t>
      </w:r>
    </w:p>
    <w:p w:rsidR="00811723" w:rsidRPr="00204021" w:rsidP="00086AEB" w14:paraId="6F07DCA0" w14:textId="62BF1116">
      <w:pPr>
        <w:spacing w:line="240" w:lineRule="auto"/>
        <w:ind w:left="709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04021">
        <w:rPr>
          <w:rFonts w:ascii="Arial" w:hAnsi="Arial" w:cs="Arial"/>
          <w:bCs/>
          <w:color w:val="000000" w:themeColor="text1"/>
          <w:sz w:val="20"/>
          <w:szCs w:val="20"/>
        </w:rPr>
        <w:t>TIÃO CORREA – Vereador (PSDB)</w:t>
      </w:r>
      <w:bookmarkStart w:id="2" w:name="_Hlk158964141"/>
      <w:bookmarkEnd w:id="1"/>
    </w:p>
    <w:p w:rsidR="00765CCF" w:rsidRPr="00204021" w:rsidP="008842DE" w14:paraId="33AFD374" w14:textId="77777777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086AEB" w:rsidP="008842DE" w14:paraId="0E23C734" w14:textId="77777777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086AEB" w:rsidP="008842DE" w14:paraId="0A99FD4D" w14:textId="77777777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086AEB" w:rsidP="008842DE" w14:paraId="7BC6CFD9" w14:textId="77777777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8834E0" w:rsidRPr="00086AEB" w:rsidP="008842DE" w14:paraId="1BA7D52C" w14:textId="0D9DDA27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</w:pPr>
      <w:r w:rsidRPr="00086AEB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>JUSTIFICATIVA</w:t>
      </w:r>
    </w:p>
    <w:p w:rsidR="001D6C7F" w:rsidP="00E65CF3" w14:paraId="10A9B3F5" w14:textId="77777777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086AEB" w:rsidRPr="00204021" w:rsidP="00E65CF3" w14:paraId="6647AF19" w14:textId="77777777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8834E0" w:rsidRPr="00204021" w:rsidP="00E65CF3" w14:paraId="59696F9B" w14:textId="7777777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086AEB" w:rsidP="00086AEB" w14:paraId="750BA904" w14:textId="6F664E7E">
      <w:pPr>
        <w:autoSpaceDE w:val="0"/>
        <w:autoSpaceDN w:val="0"/>
        <w:adjustRightInd w:val="0"/>
        <w:spacing w:after="0" w:line="48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86AEB">
        <w:rPr>
          <w:rFonts w:ascii="Arial" w:hAnsi="Arial" w:cs="Arial"/>
          <w:color w:val="000000" w:themeColor="text1"/>
          <w:sz w:val="28"/>
          <w:szCs w:val="28"/>
        </w:rPr>
        <w:t>A presente</w:t>
      </w:r>
      <w:r w:rsidRPr="00086AEB" w:rsidR="00811723">
        <w:rPr>
          <w:rFonts w:ascii="Arial" w:hAnsi="Arial" w:cs="Arial"/>
          <w:color w:val="000000" w:themeColor="text1"/>
          <w:sz w:val="28"/>
          <w:szCs w:val="28"/>
        </w:rPr>
        <w:t xml:space="preserve"> propositura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traz adequações e complementos, em conformidade das expectativas e necessidades de diretores e coordenadores, para </w:t>
      </w:r>
      <w:r w:rsidRPr="00086AEB">
        <w:rPr>
          <w:rFonts w:ascii="Arial" w:hAnsi="Arial" w:cs="Arial"/>
          <w:color w:val="000000" w:themeColor="text1"/>
          <w:sz w:val="28"/>
          <w:szCs w:val="28"/>
        </w:rPr>
        <w:t>o fiel cumprimento da Lei 7306/2024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086AEB" w:rsidRPr="00086AEB" w:rsidP="00086AEB" w14:paraId="5EFA0777" w14:textId="77777777">
      <w:pPr>
        <w:autoSpaceDE w:val="0"/>
        <w:autoSpaceDN w:val="0"/>
        <w:adjustRightInd w:val="0"/>
        <w:spacing w:after="0" w:line="48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EB59BB" w:rsidRPr="00086AEB" w:rsidP="00086AEB" w14:paraId="567DDDB1" w14:textId="1E09B258">
      <w:pPr>
        <w:autoSpaceDE w:val="0"/>
        <w:autoSpaceDN w:val="0"/>
        <w:adjustRightInd w:val="0"/>
        <w:spacing w:after="0" w:line="480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086AEB">
        <w:rPr>
          <w:rFonts w:ascii="Arial" w:hAnsi="Arial" w:cs="Arial"/>
          <w:color w:val="000000" w:themeColor="text1"/>
          <w:sz w:val="28"/>
          <w:szCs w:val="28"/>
        </w:rPr>
        <w:t>Por todo o exposto, espera o autor a tramitação regimental e apoio dos nobres colegas na aprovação do Projeto de Lei, que atende aos pressupostos de constitucionalidade, juridicidade e técnica legislativa.</w:t>
      </w:r>
    </w:p>
    <w:p w:rsidR="00EB59BB" w:rsidRPr="00204021" w:rsidP="00811723" w14:paraId="0B98395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1D6C7F" w:rsidRPr="00204021" w:rsidP="00811723" w14:paraId="5DEDCF5D" w14:textId="35AEBD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402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            </w:t>
      </w:r>
    </w:p>
    <w:p w:rsidR="001D6C7F" w:rsidRPr="00204021" w:rsidP="008612A8" w14:paraId="07390924" w14:textId="77777777">
      <w:pPr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0402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   </w:t>
      </w:r>
      <w:r w:rsidRPr="00204021" w:rsidR="008834E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0402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                                 </w:t>
      </w:r>
    </w:p>
    <w:p w:rsidR="00765CCF" w:rsidRPr="00086AEB" w:rsidP="00765CCF" w14:paraId="36B04EDA" w14:textId="77777777">
      <w:pPr>
        <w:spacing w:after="24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086AE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Sala das Sessões, 27 de </w:t>
      </w:r>
      <w:r w:rsidRPr="00086AEB">
        <w:rPr>
          <w:rFonts w:ascii="Arial" w:eastAsia="Times New Roman" w:hAnsi="Arial" w:cs="Arial"/>
          <w:color w:val="000000" w:themeColor="text1"/>
          <w:sz w:val="28"/>
          <w:szCs w:val="28"/>
        </w:rPr>
        <w:t>Maio</w:t>
      </w:r>
      <w:r w:rsidRPr="00086AE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de 2.025</w:t>
      </w:r>
    </w:p>
    <w:p w:rsidR="008834E0" w:rsidRPr="00204021" w:rsidP="008612A8" w14:paraId="1F641A3E" w14:textId="77777777">
      <w:pPr>
        <w:spacing w:after="24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04021"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288925</wp:posOffset>
            </wp:positionV>
            <wp:extent cx="2331720" cy="739140"/>
            <wp:effectExtent l="0" t="0" r="0" b="3810"/>
            <wp:wrapNone/>
            <wp:docPr id="7676985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75609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BC5" w:rsidRPr="00204021" w:rsidP="008612A8" w14:paraId="5E4F7C96" w14:textId="77777777">
      <w:pPr>
        <w:spacing w:after="24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8834E0" w:rsidRPr="00204021" w:rsidP="008612A8" w14:paraId="2A6B6BF2" w14:textId="77777777">
      <w:pPr>
        <w:spacing w:after="0" w:line="240" w:lineRule="auto"/>
        <w:ind w:right="1797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8834E0" w:rsidRPr="00204021" w:rsidP="008612A8" w14:paraId="7618FA81" w14:textId="77777777">
      <w:pPr>
        <w:ind w:left="70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04021">
        <w:rPr>
          <w:rFonts w:ascii="Arial" w:hAnsi="Arial" w:cs="Arial"/>
          <w:b/>
          <w:color w:val="000000" w:themeColor="text1"/>
          <w:sz w:val="20"/>
          <w:szCs w:val="20"/>
        </w:rPr>
        <w:t>SEBASTIAO ALVES CORREA</w:t>
      </w:r>
    </w:p>
    <w:p w:rsidR="00000000" w:rsidRPr="00204021" w:rsidP="008612A8" w14:paraId="374F0DAA" w14:textId="77777777">
      <w:pPr>
        <w:ind w:left="709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04021">
        <w:rPr>
          <w:rFonts w:ascii="Arial" w:hAnsi="Arial" w:cs="Arial"/>
          <w:bCs/>
          <w:color w:val="000000" w:themeColor="text1"/>
          <w:sz w:val="20"/>
          <w:szCs w:val="20"/>
        </w:rPr>
        <w:t>TIÃO CORREA – Vereador (PSDB)</w:t>
      </w:r>
      <w:bookmarkEnd w:id="2"/>
    </w:p>
    <w:sectPr w:rsidSect="00086AE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CE4B23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000000" w:rsidRPr="006D1E9A" w:rsidP="006D1E9A" w14:paraId="665F4402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6FC0F2FD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A770E1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326C2A8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528671202" name="Imagem 1528671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E0"/>
    <w:rsid w:val="000278DD"/>
    <w:rsid w:val="00070A40"/>
    <w:rsid w:val="00085581"/>
    <w:rsid w:val="00086AEB"/>
    <w:rsid w:val="000D6B02"/>
    <w:rsid w:val="001C4FDE"/>
    <w:rsid w:val="001D6C7F"/>
    <w:rsid w:val="001E7652"/>
    <w:rsid w:val="001F0514"/>
    <w:rsid w:val="00204021"/>
    <w:rsid w:val="002846B1"/>
    <w:rsid w:val="0030333A"/>
    <w:rsid w:val="00312044"/>
    <w:rsid w:val="00314248"/>
    <w:rsid w:val="0031526E"/>
    <w:rsid w:val="003158F4"/>
    <w:rsid w:val="003362A7"/>
    <w:rsid w:val="003C2BC5"/>
    <w:rsid w:val="003E5344"/>
    <w:rsid w:val="004046EC"/>
    <w:rsid w:val="00482C1B"/>
    <w:rsid w:val="0048672D"/>
    <w:rsid w:val="004B2189"/>
    <w:rsid w:val="00522F7B"/>
    <w:rsid w:val="00573828"/>
    <w:rsid w:val="005E2FF2"/>
    <w:rsid w:val="00676980"/>
    <w:rsid w:val="006C1428"/>
    <w:rsid w:val="006D1E9A"/>
    <w:rsid w:val="006D3C63"/>
    <w:rsid w:val="00765CCF"/>
    <w:rsid w:val="007B2EF8"/>
    <w:rsid w:val="007C6157"/>
    <w:rsid w:val="007F7836"/>
    <w:rsid w:val="00811723"/>
    <w:rsid w:val="00825DBC"/>
    <w:rsid w:val="00826FD9"/>
    <w:rsid w:val="00832DC3"/>
    <w:rsid w:val="008612A8"/>
    <w:rsid w:val="008834E0"/>
    <w:rsid w:val="008842DE"/>
    <w:rsid w:val="008A095F"/>
    <w:rsid w:val="0091723A"/>
    <w:rsid w:val="00962552"/>
    <w:rsid w:val="009C6CD9"/>
    <w:rsid w:val="00A50CCB"/>
    <w:rsid w:val="00A5527A"/>
    <w:rsid w:val="00A73DCB"/>
    <w:rsid w:val="00A779C6"/>
    <w:rsid w:val="00B1015C"/>
    <w:rsid w:val="00B238A8"/>
    <w:rsid w:val="00B27DD0"/>
    <w:rsid w:val="00B62BCF"/>
    <w:rsid w:val="00B72DAD"/>
    <w:rsid w:val="00BA33FC"/>
    <w:rsid w:val="00BC6C68"/>
    <w:rsid w:val="00BD200C"/>
    <w:rsid w:val="00C6558F"/>
    <w:rsid w:val="00CA1E35"/>
    <w:rsid w:val="00D403CA"/>
    <w:rsid w:val="00D50AD7"/>
    <w:rsid w:val="00DC7EBF"/>
    <w:rsid w:val="00DD184B"/>
    <w:rsid w:val="00E075F8"/>
    <w:rsid w:val="00E306F1"/>
    <w:rsid w:val="00E65CF3"/>
    <w:rsid w:val="00E71A0D"/>
    <w:rsid w:val="00EA61BF"/>
    <w:rsid w:val="00EA6252"/>
    <w:rsid w:val="00EB59BB"/>
    <w:rsid w:val="00ED6568"/>
    <w:rsid w:val="00F16FF3"/>
    <w:rsid w:val="00F26A0F"/>
    <w:rsid w:val="00F36954"/>
    <w:rsid w:val="00F77C4B"/>
    <w:rsid w:val="00F87C00"/>
    <w:rsid w:val="00FC19E5"/>
    <w:rsid w:val="00FD1AE9"/>
    <w:rsid w:val="00FF6F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FBD10E-0A7D-4429-BBA9-885AB7D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4E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BD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D200C"/>
    <w:rPr>
      <w:rFonts w:ascii="Calibri" w:eastAsia="Calibri" w:hAnsi="Calibri" w:cs="Calibri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91723A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1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2044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076BA-5B94-4198-BD62-00E92A7A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cp:lastPrinted>2025-05-26T12:34:00Z</cp:lastPrinted>
  <dcterms:created xsi:type="dcterms:W3CDTF">2025-05-26T14:24:00Z</dcterms:created>
  <dcterms:modified xsi:type="dcterms:W3CDTF">2025-05-26T14:41:00Z</dcterms:modified>
</cp:coreProperties>
</file>