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C2176" w:rsidRPr="003C2176" w:rsidP="003C2176" w14:paraId="78891C38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C2176">
        <w:rPr>
          <w:rFonts w:ascii="Tahoma" w:hAnsi="Tahoma" w:cs="Tahoma"/>
          <w:b/>
          <w:bCs/>
          <w:sz w:val="24"/>
          <w:szCs w:val="24"/>
        </w:rPr>
        <w:t>Reforma Completa da Quadra do Bandeirantes 2 (Rua Alair Moreira, 419, Parque Bandeirantes)</w:t>
      </w:r>
    </w:p>
    <w:p w:rsidR="003C2176" w:rsidRPr="003C2176" w:rsidP="003C2176" w14:paraId="3F0C766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3C2176">
        <w:rPr>
          <w:rFonts w:ascii="Tahoma" w:hAnsi="Tahoma" w:cs="Tahoma"/>
          <w:sz w:val="24"/>
          <w:szCs w:val="24"/>
        </w:rPr>
        <w:t>A Quadra do Bandeirantes 2, localizada na Rua Alair Moreira, 419, no Parque Bandeirantes, necessita urgentemente de uma reforma abrangente para que possa voltar a ser um espaço de lazer seguro e adequado para a comunidade. As condições atuais da quadra apresentam diversas deficiências que comprometem seu uso:</w:t>
      </w:r>
    </w:p>
    <w:p w:rsidR="003C2176" w:rsidRPr="003C2176" w:rsidP="003C2176" w14:paraId="5C26E9D0" w14:textId="77777777">
      <w:pPr>
        <w:numPr>
          <w:ilvl w:val="0"/>
          <w:numId w:val="7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3C2176">
        <w:rPr>
          <w:rFonts w:ascii="Tahoma" w:hAnsi="Tahoma" w:cs="Tahoma"/>
          <w:sz w:val="24"/>
          <w:szCs w:val="24"/>
        </w:rPr>
        <w:t>Iluminação Deficiente: A iluminação atual é insuficiente, tornando o uso da quadra inviável e inseguro após o anoitecer. É fundamental a instalação de um novo sistema de iluminação que garanta visibilidade adequada.</w:t>
      </w:r>
    </w:p>
    <w:p w:rsidR="003C2176" w:rsidRPr="003C2176" w:rsidP="003C2176" w14:paraId="5BE4CAB2" w14:textId="77777777">
      <w:pPr>
        <w:numPr>
          <w:ilvl w:val="0"/>
          <w:numId w:val="7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3C2176">
        <w:rPr>
          <w:rFonts w:ascii="Tahoma" w:hAnsi="Tahoma" w:cs="Tahoma"/>
          <w:sz w:val="24"/>
          <w:szCs w:val="24"/>
        </w:rPr>
        <w:t>Pintura e Demarcações Desgastadas: A pintura da quadra está desbotada e as demarcações das áreas de jogo estão apagadas, dificultando a prática de esportes e o bom uso do espaço.</w:t>
      </w:r>
    </w:p>
    <w:p w:rsidR="003C2176" w:rsidRPr="003C2176" w:rsidP="003C2176" w14:paraId="7340EB59" w14:textId="77777777">
      <w:pPr>
        <w:numPr>
          <w:ilvl w:val="0"/>
          <w:numId w:val="7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3C2176">
        <w:rPr>
          <w:rFonts w:ascii="Tahoma" w:hAnsi="Tahoma" w:cs="Tahoma"/>
          <w:sz w:val="24"/>
          <w:szCs w:val="24"/>
        </w:rPr>
        <w:t>Trincas no Chão: O piso da quadra apresenta diversas trincas, que representam risco de quedas e lesões para os usuários, além de comprometerem a durabilidade da estrutura. É imprescindível a reforma e nivelamento do chão.</w:t>
      </w:r>
    </w:p>
    <w:p w:rsidR="003C2176" w:rsidRPr="003C2176" w:rsidP="003C2176" w14:paraId="1C91A9A0" w14:textId="77777777">
      <w:pPr>
        <w:numPr>
          <w:ilvl w:val="0"/>
          <w:numId w:val="7"/>
        </w:num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3C2176">
        <w:rPr>
          <w:rFonts w:ascii="Tahoma" w:hAnsi="Tahoma" w:cs="Tahoma"/>
          <w:sz w:val="24"/>
          <w:szCs w:val="24"/>
        </w:rPr>
        <w:t xml:space="preserve">Alambrado Danificado: O alambrado que cerca a quadra está </w:t>
      </w:r>
      <w:r w:rsidRPr="003C2176">
        <w:rPr>
          <w:rFonts w:ascii="Tahoma" w:hAnsi="Tahoma" w:cs="Tahoma"/>
          <w:sz w:val="24"/>
          <w:szCs w:val="24"/>
        </w:rPr>
        <w:t>deteriorado</w:t>
      </w:r>
      <w:r w:rsidRPr="003C2176">
        <w:rPr>
          <w:rFonts w:ascii="Tahoma" w:hAnsi="Tahoma" w:cs="Tahoma"/>
          <w:sz w:val="24"/>
          <w:szCs w:val="24"/>
        </w:rPr>
        <w:t xml:space="preserve"> em vários pontos, não oferecendo a segurança necessária para conter bolas e proteger os espectadores e praticantes. A reforma ou substituição do alambrado é vital.</w:t>
      </w:r>
    </w:p>
    <w:p w:rsidR="00627968" w:rsidRPr="00627968" w:rsidP="0051269B" w14:paraId="7FFF8065" w14:textId="0B0D2F0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3C2176">
        <w:rPr>
          <w:rFonts w:ascii="Tahoma" w:hAnsi="Tahoma" w:cs="Tahoma"/>
          <w:sz w:val="24"/>
          <w:szCs w:val="24"/>
        </w:rPr>
        <w:t xml:space="preserve">A reforma completa da Quadra do Bandeirantes 2, incluindo melhorias na iluminação, pintura, reparo das trincas no chão e reforma do alambrado, é imprescindível para revitalizar este importante espaço público, garantindo segurança, </w:t>
      </w:r>
      <w:r w:rsidRPr="003C2176">
        <w:rPr>
          <w:rFonts w:ascii="Tahoma" w:hAnsi="Tahoma" w:cs="Tahoma"/>
          <w:sz w:val="24"/>
          <w:szCs w:val="24"/>
        </w:rPr>
        <w:t>acessibilidade e incentivando a prática esportiva e o lazer da comunidade do Parque Bandeirantes.</w:t>
      </w:r>
    </w:p>
    <w:p w:rsidR="00833AF3" w:rsidP="008668C1" w14:paraId="0AE23C3F" w14:textId="1BBF86BD">
      <w:pPr>
        <w:jc w:val="center"/>
        <w:rPr>
          <w:rFonts w:ascii="Tahoma" w:hAnsi="Tahoma" w:cs="Tahoma"/>
          <w:sz w:val="24"/>
          <w:szCs w:val="24"/>
        </w:rPr>
      </w:pPr>
    </w:p>
    <w:p w:rsidR="008668C1" w:rsidP="008668C1" w14:paraId="08832176" w14:textId="17BFC96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33AF3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C7253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86065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9549BB" w:rsidRPr="00615BAE" w:rsidP="00833AF3" w14:paraId="7A24EC17" w14:textId="6D8AA975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F61251"/>
    <w:multiLevelType w:val="multilevel"/>
    <w:tmpl w:val="9E80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007A"/>
    <w:rsid w:val="00085463"/>
    <w:rsid w:val="00093AC7"/>
    <w:rsid w:val="00093F53"/>
    <w:rsid w:val="000A5C0C"/>
    <w:rsid w:val="000D2BDC"/>
    <w:rsid w:val="000E233D"/>
    <w:rsid w:val="000F3B94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06611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C317B"/>
    <w:rsid w:val="002E39EF"/>
    <w:rsid w:val="003250BD"/>
    <w:rsid w:val="003279A7"/>
    <w:rsid w:val="003502B0"/>
    <w:rsid w:val="003551B0"/>
    <w:rsid w:val="00361CA7"/>
    <w:rsid w:val="00365AF4"/>
    <w:rsid w:val="00392361"/>
    <w:rsid w:val="00393279"/>
    <w:rsid w:val="0039604A"/>
    <w:rsid w:val="003A1621"/>
    <w:rsid w:val="003A3FCC"/>
    <w:rsid w:val="003A5CFD"/>
    <w:rsid w:val="003B2FD7"/>
    <w:rsid w:val="003C2176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61434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69B"/>
    <w:rsid w:val="0051286F"/>
    <w:rsid w:val="005376EC"/>
    <w:rsid w:val="00543486"/>
    <w:rsid w:val="005515F7"/>
    <w:rsid w:val="00562932"/>
    <w:rsid w:val="00594260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27968"/>
    <w:rsid w:val="00632FA0"/>
    <w:rsid w:val="0064354C"/>
    <w:rsid w:val="0066023C"/>
    <w:rsid w:val="00665A8D"/>
    <w:rsid w:val="00665B6F"/>
    <w:rsid w:val="00675802"/>
    <w:rsid w:val="00682C08"/>
    <w:rsid w:val="006A74D1"/>
    <w:rsid w:val="006B2CE9"/>
    <w:rsid w:val="006C41A4"/>
    <w:rsid w:val="006C5EE2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3937"/>
    <w:rsid w:val="00833AF3"/>
    <w:rsid w:val="008341CD"/>
    <w:rsid w:val="00834230"/>
    <w:rsid w:val="00834302"/>
    <w:rsid w:val="00847230"/>
    <w:rsid w:val="00852502"/>
    <w:rsid w:val="00865C38"/>
    <w:rsid w:val="008668C1"/>
    <w:rsid w:val="00871C1B"/>
    <w:rsid w:val="008E4930"/>
    <w:rsid w:val="008F4C54"/>
    <w:rsid w:val="00916F87"/>
    <w:rsid w:val="009259A4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0F75"/>
    <w:rsid w:val="009B2B33"/>
    <w:rsid w:val="009D04BA"/>
    <w:rsid w:val="009D40A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0E15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7751F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44F94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0349F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8519D"/>
    <w:rsid w:val="00EA265B"/>
    <w:rsid w:val="00ED0826"/>
    <w:rsid w:val="00ED11A0"/>
    <w:rsid w:val="00EF58E5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33A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DefaultParagraphFont"/>
    <w:link w:val="Heading2"/>
    <w:uiPriority w:val="9"/>
    <w:semiHidden/>
    <w:rsid w:val="00833A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1690</Characters>
  <Application>Microsoft Office Word</Application>
  <DocSecurity>8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2025-05-26T14:37:00Z</dcterms:created>
  <dcterms:modified xsi:type="dcterms:W3CDTF">2025-05-26T14:37:00Z</dcterms:modified>
</cp:coreProperties>
</file>