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9FA5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4F60B7">
        <w:rPr>
          <w:sz w:val="24"/>
        </w:rPr>
        <w:t>cata galhos</w:t>
      </w:r>
      <w:r w:rsidR="009B4D54">
        <w:rPr>
          <w:sz w:val="24"/>
        </w:rPr>
        <w:t xml:space="preserve"> na </w:t>
      </w:r>
      <w:r w:rsidR="00EB75D4">
        <w:rPr>
          <w:sz w:val="24"/>
        </w:rPr>
        <w:t xml:space="preserve">Rua </w:t>
      </w:r>
      <w:r w:rsidR="004F60B7">
        <w:rPr>
          <w:sz w:val="24"/>
        </w:rPr>
        <w:t>Claudio Luiz da Silva</w:t>
      </w:r>
      <w:bookmarkEnd w:id="1"/>
      <w:r w:rsidR="00EB75D4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</w:t>
      </w:r>
      <w:r w:rsidR="004F60B7">
        <w:rPr>
          <w:sz w:val="24"/>
        </w:rPr>
        <w:t>104</w:t>
      </w:r>
      <w:r w:rsidR="003B3820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43629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534B-EC8C-4E70-95BB-1DEEBBAC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2025-05-19T14:20:00Z</dcterms:created>
  <dcterms:modified xsi:type="dcterms:W3CDTF">2025-05-19T14:20:00Z</dcterms:modified>
</cp:coreProperties>
</file>