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9F20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CF33EE">
        <w:rPr>
          <w:sz w:val="24"/>
        </w:rPr>
        <w:t xml:space="preserve">retirada de Entulho, </w:t>
      </w:r>
      <w:bookmarkStart w:id="1" w:name="_GoBack"/>
      <w:r w:rsidR="00CF33EE">
        <w:rPr>
          <w:sz w:val="24"/>
        </w:rPr>
        <w:t>Rua Papa Pio X</w:t>
      </w:r>
      <w:bookmarkEnd w:id="1"/>
      <w:r w:rsidR="00CF33EE">
        <w:rPr>
          <w:sz w:val="24"/>
        </w:rPr>
        <w:t>, número 21 -  jardim Lucia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01B8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8F88-BB1D-4722-BB62-D27E3E31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2025-05-19T14:13:00Z</dcterms:created>
  <dcterms:modified xsi:type="dcterms:W3CDTF">2025-05-19T14:13:00Z</dcterms:modified>
</cp:coreProperties>
</file>