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967015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 xml:space="preserve">operação </w:t>
      </w:r>
      <w:r w:rsidR="007117C1">
        <w:rPr>
          <w:sz w:val="28"/>
          <w:szCs w:val="28"/>
        </w:rPr>
        <w:t xml:space="preserve">cata treco na Rua Vitória, </w:t>
      </w:r>
      <w:r w:rsidR="00EB23AC">
        <w:rPr>
          <w:sz w:val="28"/>
          <w:szCs w:val="28"/>
        </w:rPr>
        <w:t>83</w:t>
      </w:r>
      <w:r w:rsidR="00816162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FD296E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4FCB">
        <w:rPr>
          <w:sz w:val="28"/>
          <w:szCs w:val="28"/>
        </w:rPr>
        <w:t xml:space="preserve">16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35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2025-05-16T14:01:00Z</cp:lastPrinted>
  <dcterms:created xsi:type="dcterms:W3CDTF">2025-05-16T14:02:00Z</dcterms:created>
  <dcterms:modified xsi:type="dcterms:W3CDTF">2025-05-16T14:02:00Z</dcterms:modified>
</cp:coreProperties>
</file>