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057D5" w:rsidRPr="00E4147C" w:rsidP="008961A5" w14:paraId="7AF21BB6" w14:textId="77777777">
      <w:pPr>
        <w:pStyle w:val="NoSpacing"/>
        <w:tabs>
          <w:tab w:val="left" w:pos="1701"/>
        </w:tabs>
        <w:spacing w:after="240" w:line="276" w:lineRule="auto"/>
        <w:rPr>
          <w:rFonts w:asciiTheme="minorHAnsi" w:hAnsiTheme="minorHAnsi" w:cstheme="minorHAnsi"/>
          <w:b/>
          <w:bCs/>
          <w:sz w:val="24"/>
          <w:szCs w:val="24"/>
        </w:rPr>
      </w:pPr>
      <w:permStart w:id="0" w:edGrp="everyone"/>
    </w:p>
    <w:p w:rsidR="0004782E" w:rsidRPr="0004782E" w:rsidP="0004782E" w14:paraId="0D0C03FF" w14:textId="44BC4A44">
      <w:pPr>
        <w:pStyle w:val="NoSpacing"/>
        <w:tabs>
          <w:tab w:val="left" w:pos="1701"/>
        </w:tabs>
        <w:spacing w:line="360" w:lineRule="auto"/>
        <w:jc w:val="center"/>
        <w:rPr>
          <w:rFonts w:asciiTheme="minorHAnsi" w:hAnsiTheme="minorHAnsi" w:cstheme="minorHAnsi"/>
          <w:b/>
          <w:bCs/>
          <w:sz w:val="30"/>
          <w:szCs w:val="30"/>
        </w:rPr>
      </w:pPr>
      <w:r w:rsidRPr="00426C12">
        <w:rPr>
          <w:rStyle w:val="Strong"/>
          <w:rFonts w:asciiTheme="minorHAnsi" w:hAnsiTheme="minorHAnsi" w:cstheme="minorHAnsi"/>
          <w:sz w:val="30"/>
          <w:szCs w:val="30"/>
        </w:rPr>
        <w:t>EXMO. SR. PRESIDENTE DA CÂMARA MUNICIPAL DE SUMARÉ</w:t>
      </w:r>
    </w:p>
    <w:p w:rsidR="0004782E" w:rsidRPr="0004782E" w:rsidP="0004782E" w14:paraId="686F7EFC" w14:textId="0F20DA69">
      <w:pPr>
        <w:spacing w:after="240" w:line="360" w:lineRule="auto"/>
        <w:ind w:firstLine="1418"/>
        <w:jc w:val="both"/>
        <w:rPr>
          <w:rFonts w:asciiTheme="minorHAnsi" w:hAnsiTheme="minorHAnsi" w:cstheme="minorHAnsi"/>
          <w:bCs/>
          <w:sz w:val="25"/>
          <w:szCs w:val="25"/>
        </w:rPr>
      </w:pPr>
      <w:r w:rsidRPr="0004782E">
        <w:rPr>
          <w:rFonts w:asciiTheme="minorHAnsi" w:hAnsiTheme="minorHAnsi" w:cstheme="minorHAnsi"/>
          <w:bCs/>
          <w:sz w:val="25"/>
          <w:szCs w:val="25"/>
        </w:rPr>
        <w:t xml:space="preserve">É com grande preocupação que esta Casa de Leis apresenta a presente </w:t>
      </w:r>
      <w:bookmarkStart w:id="1" w:name="_GoBack"/>
      <w:r w:rsidRPr="0004782E">
        <w:rPr>
          <w:rFonts w:asciiTheme="minorHAnsi" w:hAnsiTheme="minorHAnsi" w:cstheme="minorHAnsi"/>
          <w:b/>
          <w:bCs/>
          <w:sz w:val="25"/>
          <w:szCs w:val="25"/>
        </w:rPr>
        <w:t>MOÇÃO DE APELO</w:t>
      </w:r>
      <w:r w:rsidRPr="0004782E">
        <w:rPr>
          <w:rFonts w:asciiTheme="minorHAnsi" w:hAnsiTheme="minorHAnsi" w:cstheme="minorHAnsi"/>
          <w:bCs/>
          <w:sz w:val="25"/>
          <w:szCs w:val="25"/>
        </w:rPr>
        <w:t xml:space="preserve"> </w:t>
      </w:r>
      <w:bookmarkEnd w:id="1"/>
      <w:r w:rsidRPr="0004782E">
        <w:rPr>
          <w:rFonts w:asciiTheme="minorHAnsi" w:hAnsiTheme="minorHAnsi" w:cstheme="minorHAnsi"/>
          <w:bCs/>
          <w:sz w:val="25"/>
          <w:szCs w:val="25"/>
        </w:rPr>
        <w:t xml:space="preserve">ao Governador do Estado de São Paulo, Senhor Tarcísio de Freitas, para que reavalie e assegure a manutenção da gestão do </w:t>
      </w:r>
      <w:r w:rsidRPr="0004782E">
        <w:rPr>
          <w:rFonts w:asciiTheme="minorHAnsi" w:hAnsiTheme="minorHAnsi" w:cstheme="minorHAnsi"/>
          <w:b/>
          <w:bCs/>
          <w:sz w:val="25"/>
          <w:szCs w:val="25"/>
        </w:rPr>
        <w:t>Hospital Estadual de Sumaré (HES</w:t>
      </w:r>
      <w:r w:rsidRPr="0004782E">
        <w:rPr>
          <w:rFonts w:asciiTheme="minorHAnsi" w:hAnsiTheme="minorHAnsi" w:cstheme="minorHAnsi"/>
          <w:bCs/>
          <w:sz w:val="25"/>
          <w:szCs w:val="25"/>
        </w:rPr>
        <w:t>) sob a responsabilidade da Universidade Estadual de Campinas (Unicamp), garantindo que essa unidade de saúde permaneça como referência em atendimento público de qualidad</w:t>
      </w:r>
      <w:r>
        <w:rPr>
          <w:rFonts w:asciiTheme="minorHAnsi" w:hAnsiTheme="minorHAnsi" w:cstheme="minorHAnsi"/>
          <w:bCs/>
          <w:sz w:val="25"/>
          <w:szCs w:val="25"/>
        </w:rPr>
        <w:t>e, ensino e pesquisa na região.</w:t>
      </w:r>
    </w:p>
    <w:p w:rsidR="0004782E" w:rsidRPr="0004782E" w:rsidP="0004782E" w14:paraId="54B2583A" w14:textId="77CF3E7A">
      <w:pPr>
        <w:spacing w:after="240" w:line="360" w:lineRule="auto"/>
        <w:ind w:firstLine="1418"/>
        <w:jc w:val="both"/>
        <w:rPr>
          <w:rFonts w:asciiTheme="minorHAnsi" w:hAnsiTheme="minorHAnsi" w:cstheme="minorHAnsi"/>
          <w:bCs/>
          <w:sz w:val="25"/>
          <w:szCs w:val="25"/>
        </w:rPr>
      </w:pPr>
      <w:r w:rsidRPr="0004782E">
        <w:rPr>
          <w:rFonts w:asciiTheme="minorHAnsi" w:hAnsiTheme="minorHAnsi" w:cstheme="minorHAnsi"/>
          <w:bCs/>
          <w:sz w:val="25"/>
          <w:szCs w:val="25"/>
        </w:rPr>
        <w:t>Considerando que o HES é um dos principais hospitais públicos da Região Metropolitana de Campinas, atendendo milhares de pacientes do Sistema Único de Saúde (SUS) e contribuindo diretamente para a formação de profissionais da saúde, com destaque para os programas de residência médica e pesquisa científica coordenados pela Unicamp, esta Casa manifesta seu posicionamento contrário a qualquer iniciativa que implique na privatização ou transferência da gestão do</w:t>
      </w:r>
      <w:r>
        <w:rPr>
          <w:rFonts w:asciiTheme="minorHAnsi" w:hAnsiTheme="minorHAnsi" w:cstheme="minorHAnsi"/>
          <w:bCs/>
          <w:sz w:val="25"/>
          <w:szCs w:val="25"/>
        </w:rPr>
        <w:t xml:space="preserve"> HES para a iniciativa privada.</w:t>
      </w:r>
    </w:p>
    <w:p w:rsidR="0004782E" w:rsidRPr="0004782E" w:rsidP="0004782E" w14:paraId="77F990C1" w14:textId="6F63B426">
      <w:pPr>
        <w:spacing w:after="240" w:line="360" w:lineRule="auto"/>
        <w:ind w:firstLine="1418"/>
        <w:jc w:val="both"/>
        <w:rPr>
          <w:rFonts w:asciiTheme="minorHAnsi" w:hAnsiTheme="minorHAnsi" w:cstheme="minorHAnsi"/>
          <w:bCs/>
          <w:sz w:val="25"/>
          <w:szCs w:val="25"/>
        </w:rPr>
      </w:pPr>
      <w:r w:rsidRPr="0004782E">
        <w:rPr>
          <w:rFonts w:asciiTheme="minorHAnsi" w:hAnsiTheme="minorHAnsi" w:cstheme="minorHAnsi"/>
          <w:bCs/>
          <w:sz w:val="25"/>
          <w:szCs w:val="25"/>
        </w:rPr>
        <w:t xml:space="preserve">As notícias recentes que indicam a possibilidade de alteração na gestão do Hospital Estadual de Sumaré têm gerado profunda apreensão entre os profissionais de saúde, estudantes, pacientes e toda a população usuária do SUS. A administração da Unicamp, uma instituição pública de excelência, tem garantido não apenas a eficiência e a qualidade no atendimento à saúde, mas também a integração entre assistência, ensino e pesquisa, que são pilares essenciais para </w:t>
      </w:r>
      <w:r>
        <w:rPr>
          <w:rFonts w:asciiTheme="minorHAnsi" w:hAnsiTheme="minorHAnsi" w:cstheme="minorHAnsi"/>
          <w:bCs/>
          <w:sz w:val="25"/>
          <w:szCs w:val="25"/>
        </w:rPr>
        <w:t>uma saúde pública de qualidade.</w:t>
      </w:r>
    </w:p>
    <w:p w:rsidR="0004782E" w:rsidRPr="0004782E" w:rsidP="0004782E" w14:paraId="10FD4AE0" w14:textId="0C03F43A">
      <w:pPr>
        <w:spacing w:after="240" w:line="360" w:lineRule="auto"/>
        <w:ind w:firstLine="1418"/>
        <w:jc w:val="both"/>
        <w:rPr>
          <w:rFonts w:asciiTheme="minorHAnsi" w:hAnsiTheme="minorHAnsi" w:cstheme="minorHAnsi"/>
          <w:bCs/>
          <w:sz w:val="25"/>
          <w:szCs w:val="25"/>
        </w:rPr>
      </w:pPr>
      <w:r w:rsidRPr="0004782E">
        <w:rPr>
          <w:rFonts w:asciiTheme="minorHAnsi" w:hAnsiTheme="minorHAnsi" w:cstheme="minorHAnsi"/>
          <w:bCs/>
          <w:sz w:val="25"/>
          <w:szCs w:val="25"/>
        </w:rPr>
        <w:t xml:space="preserve">Destaca-se que, sob a gestão da Unicamp, o HES obteve reconhecimento nacional e internacional, incluindo sua eleição como o melhor hospital público do Brasil em 2022, segundo ranking elaborado pela revista Newsweek em parceria com a </w:t>
      </w:r>
      <w:r w:rsidRPr="0004782E">
        <w:rPr>
          <w:rFonts w:asciiTheme="minorHAnsi" w:hAnsiTheme="minorHAnsi" w:cstheme="minorHAnsi"/>
          <w:bCs/>
          <w:sz w:val="25"/>
          <w:szCs w:val="25"/>
        </w:rPr>
        <w:t>Statista</w:t>
      </w:r>
      <w:r w:rsidRPr="0004782E">
        <w:rPr>
          <w:rFonts w:asciiTheme="minorHAnsi" w:hAnsiTheme="minorHAnsi" w:cstheme="minorHAnsi"/>
          <w:bCs/>
          <w:sz w:val="25"/>
          <w:szCs w:val="25"/>
        </w:rPr>
        <w:t xml:space="preserve"> Inc. Tal </w:t>
      </w:r>
      <w:r w:rsidRPr="0004782E">
        <w:rPr>
          <w:rFonts w:asciiTheme="minorHAnsi" w:hAnsiTheme="minorHAnsi" w:cstheme="minorHAnsi"/>
          <w:bCs/>
          <w:sz w:val="25"/>
          <w:szCs w:val="25"/>
        </w:rPr>
        <w:t>reconhecimento é resultado da qualidade dos serviços prestados, do compromisso com o atendimento humanizado e da inovação constan</w:t>
      </w:r>
      <w:r>
        <w:rPr>
          <w:rFonts w:asciiTheme="minorHAnsi" w:hAnsiTheme="minorHAnsi" w:cstheme="minorHAnsi"/>
          <w:bCs/>
          <w:sz w:val="25"/>
          <w:szCs w:val="25"/>
        </w:rPr>
        <w:t>te promovida pela universidade.</w:t>
      </w:r>
    </w:p>
    <w:p w:rsidR="0004782E" w:rsidRPr="0004782E" w:rsidP="0004782E" w14:paraId="63C67FB0" w14:textId="10626B3D">
      <w:pPr>
        <w:spacing w:after="240" w:line="360" w:lineRule="auto"/>
        <w:ind w:firstLine="1418"/>
        <w:jc w:val="both"/>
        <w:rPr>
          <w:rFonts w:asciiTheme="minorHAnsi" w:hAnsiTheme="minorHAnsi" w:cstheme="minorHAnsi"/>
          <w:bCs/>
          <w:sz w:val="25"/>
          <w:szCs w:val="25"/>
        </w:rPr>
      </w:pPr>
      <w:r w:rsidRPr="0004782E">
        <w:rPr>
          <w:rFonts w:asciiTheme="minorHAnsi" w:hAnsiTheme="minorHAnsi" w:cstheme="minorHAnsi"/>
          <w:bCs/>
          <w:sz w:val="25"/>
          <w:szCs w:val="25"/>
        </w:rPr>
        <w:t>A transferência da gestão do HES para a iniciativa privada poderia comprometer sua missão social, restringir o acesso da população mais vulnerável aos serviços de saúde de excelência e prejudicar a continuidade dos programas de formação e pesquisa. Além disso, há o risco de que uma eventual privatização priorize o lucro em detrimento da qualidade e do atendimento hum</w:t>
      </w:r>
      <w:r>
        <w:rPr>
          <w:rFonts w:asciiTheme="minorHAnsi" w:hAnsiTheme="minorHAnsi" w:cstheme="minorHAnsi"/>
          <w:bCs/>
          <w:sz w:val="25"/>
          <w:szCs w:val="25"/>
        </w:rPr>
        <w:t>anizado que caracterizam o HES.</w:t>
      </w:r>
    </w:p>
    <w:p w:rsidR="00573847" w:rsidP="0004782E" w14:paraId="7305108E" w14:textId="511D67A4">
      <w:pPr>
        <w:spacing w:after="240" w:line="360" w:lineRule="auto"/>
        <w:ind w:firstLine="1418"/>
        <w:jc w:val="both"/>
        <w:rPr>
          <w:rFonts w:asciiTheme="minorHAnsi" w:hAnsiTheme="minorHAnsi" w:cstheme="minorHAnsi"/>
          <w:bCs/>
          <w:sz w:val="25"/>
          <w:szCs w:val="25"/>
        </w:rPr>
      </w:pPr>
      <w:r w:rsidRPr="0004782E">
        <w:rPr>
          <w:rFonts w:asciiTheme="minorHAnsi" w:hAnsiTheme="minorHAnsi" w:cstheme="minorHAnsi"/>
          <w:bCs/>
          <w:sz w:val="25"/>
          <w:szCs w:val="25"/>
        </w:rPr>
        <w:t xml:space="preserve">Diante do exposto, esta Câmara Municipal de Sumaré solicita, por meio desta Moção de Apelo, que o Governador do Estado de São Paulo reconsidere qualquer decisão que envolva a privatização ou terceirização do Hospital Estadual de Sumaré, garantindo a continuidade de sua gestão pública e universitária pela </w:t>
      </w:r>
      <w:r w:rsidRPr="0004782E">
        <w:rPr>
          <w:rFonts w:asciiTheme="minorHAnsi" w:hAnsiTheme="minorHAnsi" w:cstheme="minorHAnsi"/>
          <w:bCs/>
          <w:sz w:val="25"/>
          <w:szCs w:val="25"/>
        </w:rPr>
        <w:t>Unicamp.</w:t>
      </w:r>
      <w:r w:rsidRPr="008961A5" w:rsidR="008961A5">
        <w:rPr>
          <w:rFonts w:asciiTheme="minorHAnsi" w:hAnsiTheme="minorHAnsi" w:cstheme="minorHAnsi"/>
          <w:bCs/>
          <w:sz w:val="25"/>
          <w:szCs w:val="25"/>
        </w:rPr>
        <w:t>Sendo</w:t>
      </w:r>
      <w:r w:rsidRPr="008961A5" w:rsidR="008961A5">
        <w:rPr>
          <w:rFonts w:asciiTheme="minorHAnsi" w:hAnsiTheme="minorHAnsi" w:cstheme="minorHAnsi"/>
          <w:bCs/>
          <w:sz w:val="25"/>
          <w:szCs w:val="25"/>
        </w:rPr>
        <w:t xml:space="preserve"> assim, esta Moção de Apelo solicita ao Governador do Estado de São Paulo, Tarcísio de Freitas, que reavalie qualquer decisão que implique na privatização ou alteração da atual gestão do Hospital Estadual de Sumaré, garantindo sua permanência sob administração da Unicamp e mantendo a qualidade dos serviços prestados à população.</w:t>
      </w:r>
    </w:p>
    <w:p w:rsidR="002057D5" w:rsidRPr="00DB2475" w:rsidP="00DB2475" w14:paraId="0B6D2AD9" w14:textId="4AD4D6E1">
      <w:pPr>
        <w:spacing w:after="240"/>
        <w:jc w:val="center"/>
        <w:rPr>
          <w:rFonts w:asciiTheme="minorHAnsi" w:hAnsiTheme="minorHAnsi" w:cstheme="minorHAnsi"/>
          <w:sz w:val="24"/>
          <w:szCs w:val="24"/>
        </w:rPr>
      </w:pPr>
      <w:r w:rsidRPr="00DB2475">
        <w:rPr>
          <w:rFonts w:asciiTheme="minorHAnsi" w:hAnsiTheme="minorHAnsi" w:cstheme="minorHAnsi"/>
          <w:sz w:val="24"/>
          <w:szCs w:val="24"/>
        </w:rPr>
        <w:t xml:space="preserve">Sala das Sessões, </w:t>
      </w:r>
      <w:r w:rsidR="0004782E">
        <w:rPr>
          <w:rFonts w:asciiTheme="minorHAnsi" w:hAnsiTheme="minorHAnsi" w:cstheme="minorHAnsi"/>
          <w:sz w:val="24"/>
          <w:szCs w:val="24"/>
        </w:rPr>
        <w:t>13 de maio</w:t>
      </w:r>
      <w:r w:rsidR="008961A5">
        <w:rPr>
          <w:rFonts w:asciiTheme="minorHAnsi" w:hAnsiTheme="minorHAnsi" w:cstheme="minorHAnsi"/>
          <w:sz w:val="24"/>
          <w:szCs w:val="24"/>
        </w:rPr>
        <w:t xml:space="preserve"> de 2025</w:t>
      </w:r>
      <w:r w:rsidRPr="00DB2475" w:rsidR="00AB41F0">
        <w:rPr>
          <w:rFonts w:asciiTheme="minorHAnsi" w:hAnsiTheme="minorHAnsi" w:cstheme="minorHAnsi"/>
          <w:sz w:val="24"/>
          <w:szCs w:val="24"/>
        </w:rPr>
        <w:t>.</w:t>
      </w:r>
    </w:p>
    <w:p w:rsidR="00B92B2C" w:rsidRPr="00DB2475" w:rsidP="00DB2475" w14:paraId="4D92F2B9" w14:textId="77777777">
      <w:pPr>
        <w:spacing w:after="240"/>
        <w:jc w:val="both"/>
        <w:rPr>
          <w:rFonts w:asciiTheme="minorHAnsi" w:hAnsiTheme="minorHAnsi" w:cstheme="minorHAnsi"/>
          <w:b/>
          <w:sz w:val="24"/>
          <w:szCs w:val="24"/>
        </w:rPr>
      </w:pPr>
    </w:p>
    <w:p w:rsidR="00E532F5" w:rsidRPr="00DB2475" w:rsidP="00DB2475" w14:paraId="0300AC30" w14:textId="5A83D8D0">
      <w:pPr>
        <w:spacing w:after="240"/>
        <w:jc w:val="center"/>
        <w:rPr>
          <w:rFonts w:asciiTheme="minorHAnsi" w:hAnsiTheme="minorHAnsi" w:cstheme="minorHAnsi"/>
          <w:b/>
          <w:sz w:val="24"/>
          <w:szCs w:val="24"/>
        </w:rPr>
      </w:pPr>
      <w:r>
        <w:rPr>
          <w:rFonts w:asciiTheme="minorHAnsi" w:hAnsiTheme="minorHAnsi" w:cstheme="minorHAnsi"/>
          <w:b/>
          <w:sz w:val="24"/>
          <w:szCs w:val="24"/>
        </w:rPr>
        <w:t>WELLINGTON</w:t>
      </w:r>
      <w:r w:rsidRPr="00DB2475" w:rsidR="008563BE">
        <w:rPr>
          <w:rFonts w:asciiTheme="minorHAnsi" w:hAnsiTheme="minorHAnsi" w:cstheme="minorHAnsi"/>
          <w:b/>
          <w:sz w:val="24"/>
          <w:szCs w:val="24"/>
        </w:rPr>
        <w:t xml:space="preserve"> SOUZA </w:t>
      </w:r>
      <w:r w:rsidRPr="00DB2475" w:rsidR="003075D7">
        <w:rPr>
          <w:rFonts w:asciiTheme="minorHAnsi" w:hAnsiTheme="minorHAnsi" w:cstheme="minorHAnsi"/>
          <w:b/>
          <w:sz w:val="24"/>
          <w:szCs w:val="24"/>
        </w:rPr>
        <w:br/>
      </w:r>
      <w:r>
        <w:rPr>
          <w:rFonts w:asciiTheme="minorHAnsi" w:hAnsiTheme="minorHAnsi" w:cstheme="minorHAnsi"/>
          <w:b/>
          <w:sz w:val="24"/>
          <w:szCs w:val="24"/>
        </w:rPr>
        <w:t>Vereador</w:t>
      </w:r>
      <w:r w:rsidRPr="00DB2475" w:rsidR="00AB41F0">
        <w:rPr>
          <w:rFonts w:asciiTheme="minorHAnsi" w:hAnsiTheme="minorHAnsi" w:cstheme="minorHAnsi"/>
          <w:b/>
          <w:sz w:val="24"/>
          <w:szCs w:val="24"/>
        </w:rPr>
        <w:t xml:space="preserve"> </w:t>
      </w:r>
      <w:r w:rsidRPr="00DB2475" w:rsidR="003075D7">
        <w:rPr>
          <w:rFonts w:asciiTheme="minorHAnsi" w:hAnsiTheme="minorHAnsi" w:cstheme="minorHAnsi"/>
          <w:b/>
          <w:sz w:val="24"/>
          <w:szCs w:val="24"/>
        </w:rPr>
        <w:br/>
      </w:r>
      <w:permEnd w:id="0"/>
    </w:p>
    <w:sectPr w:rsidSect="00552BF2">
      <w:headerReference w:type="default" r:id="rId5"/>
      <w:footerReference w:type="even" r:id="rId6"/>
      <w:footerReference w:type="default" r:id="rId7"/>
      <w:footerReference w:type="first" r:id="rId8"/>
      <w:pgSz w:w="11906" w:h="16838"/>
      <w:pgMar w:top="2836" w:right="1274"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5148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514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03570"/>
    <w:rsid w:val="00015E61"/>
    <w:rsid w:val="00021EE4"/>
    <w:rsid w:val="00024409"/>
    <w:rsid w:val="00035F48"/>
    <w:rsid w:val="0004782E"/>
    <w:rsid w:val="00064D05"/>
    <w:rsid w:val="000733BD"/>
    <w:rsid w:val="00075065"/>
    <w:rsid w:val="00082454"/>
    <w:rsid w:val="00082659"/>
    <w:rsid w:val="000975CD"/>
    <w:rsid w:val="000D2BDC"/>
    <w:rsid w:val="000E3AE6"/>
    <w:rsid w:val="000F4CFD"/>
    <w:rsid w:val="000F6B05"/>
    <w:rsid w:val="00104AAA"/>
    <w:rsid w:val="00113E56"/>
    <w:rsid w:val="00115883"/>
    <w:rsid w:val="00117FAD"/>
    <w:rsid w:val="00135899"/>
    <w:rsid w:val="0015657E"/>
    <w:rsid w:val="00156CF8"/>
    <w:rsid w:val="00170262"/>
    <w:rsid w:val="00170FDA"/>
    <w:rsid w:val="001D6624"/>
    <w:rsid w:val="001F191F"/>
    <w:rsid w:val="00204BB8"/>
    <w:rsid w:val="002057D5"/>
    <w:rsid w:val="00221CFD"/>
    <w:rsid w:val="00222A1B"/>
    <w:rsid w:val="00236EF9"/>
    <w:rsid w:val="00261746"/>
    <w:rsid w:val="00266A04"/>
    <w:rsid w:val="00283EF3"/>
    <w:rsid w:val="002A5FE9"/>
    <w:rsid w:val="002B4333"/>
    <w:rsid w:val="002E335E"/>
    <w:rsid w:val="002E33BA"/>
    <w:rsid w:val="002F0612"/>
    <w:rsid w:val="002F38BA"/>
    <w:rsid w:val="003075D7"/>
    <w:rsid w:val="00313D8D"/>
    <w:rsid w:val="00331284"/>
    <w:rsid w:val="003460D1"/>
    <w:rsid w:val="00362C00"/>
    <w:rsid w:val="003901B4"/>
    <w:rsid w:val="003A16C9"/>
    <w:rsid w:val="003D3E5A"/>
    <w:rsid w:val="003D4BB1"/>
    <w:rsid w:val="004005CE"/>
    <w:rsid w:val="00417765"/>
    <w:rsid w:val="00424854"/>
    <w:rsid w:val="00426C12"/>
    <w:rsid w:val="00445B7E"/>
    <w:rsid w:val="00460A32"/>
    <w:rsid w:val="0047353F"/>
    <w:rsid w:val="004B2CC9"/>
    <w:rsid w:val="004C528A"/>
    <w:rsid w:val="004D3B6F"/>
    <w:rsid w:val="004F35AF"/>
    <w:rsid w:val="0050073F"/>
    <w:rsid w:val="0051122C"/>
    <w:rsid w:val="0051286F"/>
    <w:rsid w:val="005148F2"/>
    <w:rsid w:val="00552BF2"/>
    <w:rsid w:val="00556E9B"/>
    <w:rsid w:val="00570F47"/>
    <w:rsid w:val="00573847"/>
    <w:rsid w:val="0057423D"/>
    <w:rsid w:val="00591B1E"/>
    <w:rsid w:val="00595C84"/>
    <w:rsid w:val="005C0262"/>
    <w:rsid w:val="00601B0A"/>
    <w:rsid w:val="00605E8E"/>
    <w:rsid w:val="00621B40"/>
    <w:rsid w:val="00623A38"/>
    <w:rsid w:val="00626437"/>
    <w:rsid w:val="00632FA0"/>
    <w:rsid w:val="00657A81"/>
    <w:rsid w:val="006725D7"/>
    <w:rsid w:val="006A4DAF"/>
    <w:rsid w:val="006B183E"/>
    <w:rsid w:val="006B4F79"/>
    <w:rsid w:val="006C41A4"/>
    <w:rsid w:val="006D1E9A"/>
    <w:rsid w:val="0073064D"/>
    <w:rsid w:val="00737D80"/>
    <w:rsid w:val="00760924"/>
    <w:rsid w:val="00767CC6"/>
    <w:rsid w:val="00776AAC"/>
    <w:rsid w:val="00792E79"/>
    <w:rsid w:val="007A26EA"/>
    <w:rsid w:val="007A7589"/>
    <w:rsid w:val="007E25E1"/>
    <w:rsid w:val="007E5C9C"/>
    <w:rsid w:val="007E5E12"/>
    <w:rsid w:val="007F53C2"/>
    <w:rsid w:val="00811873"/>
    <w:rsid w:val="00813960"/>
    <w:rsid w:val="00822396"/>
    <w:rsid w:val="00831EE6"/>
    <w:rsid w:val="008563BE"/>
    <w:rsid w:val="00876D82"/>
    <w:rsid w:val="008961A5"/>
    <w:rsid w:val="008B5F21"/>
    <w:rsid w:val="00913D67"/>
    <w:rsid w:val="00923088"/>
    <w:rsid w:val="00930EE2"/>
    <w:rsid w:val="00935873"/>
    <w:rsid w:val="00984DEF"/>
    <w:rsid w:val="00987DC1"/>
    <w:rsid w:val="009F0901"/>
    <w:rsid w:val="00A06CF2"/>
    <w:rsid w:val="00A06F3F"/>
    <w:rsid w:val="00A1120B"/>
    <w:rsid w:val="00A11600"/>
    <w:rsid w:val="00A42705"/>
    <w:rsid w:val="00A448B6"/>
    <w:rsid w:val="00A60A16"/>
    <w:rsid w:val="00A80C88"/>
    <w:rsid w:val="00A8450A"/>
    <w:rsid w:val="00AB41F0"/>
    <w:rsid w:val="00AC0AB7"/>
    <w:rsid w:val="00AC5AFD"/>
    <w:rsid w:val="00AE25F6"/>
    <w:rsid w:val="00AE6AEE"/>
    <w:rsid w:val="00AE6E28"/>
    <w:rsid w:val="00AF14CB"/>
    <w:rsid w:val="00AF38F9"/>
    <w:rsid w:val="00B12038"/>
    <w:rsid w:val="00B373BD"/>
    <w:rsid w:val="00B44AF7"/>
    <w:rsid w:val="00B803B8"/>
    <w:rsid w:val="00B82506"/>
    <w:rsid w:val="00B92B2C"/>
    <w:rsid w:val="00BE6D00"/>
    <w:rsid w:val="00BF15A9"/>
    <w:rsid w:val="00C00C1E"/>
    <w:rsid w:val="00C24443"/>
    <w:rsid w:val="00C260DB"/>
    <w:rsid w:val="00C36776"/>
    <w:rsid w:val="00C53002"/>
    <w:rsid w:val="00C828AA"/>
    <w:rsid w:val="00C854FB"/>
    <w:rsid w:val="00C90579"/>
    <w:rsid w:val="00CA38BB"/>
    <w:rsid w:val="00CD6B58"/>
    <w:rsid w:val="00CF401E"/>
    <w:rsid w:val="00CF4EB2"/>
    <w:rsid w:val="00CF7722"/>
    <w:rsid w:val="00D01581"/>
    <w:rsid w:val="00D1386B"/>
    <w:rsid w:val="00D14260"/>
    <w:rsid w:val="00D148D0"/>
    <w:rsid w:val="00D32C45"/>
    <w:rsid w:val="00D43658"/>
    <w:rsid w:val="00D43B6E"/>
    <w:rsid w:val="00D574CD"/>
    <w:rsid w:val="00D7507E"/>
    <w:rsid w:val="00D77919"/>
    <w:rsid w:val="00D81013"/>
    <w:rsid w:val="00DA2D84"/>
    <w:rsid w:val="00DB2475"/>
    <w:rsid w:val="00DD2B0C"/>
    <w:rsid w:val="00DF59D5"/>
    <w:rsid w:val="00E07719"/>
    <w:rsid w:val="00E1461B"/>
    <w:rsid w:val="00E4147C"/>
    <w:rsid w:val="00E532F5"/>
    <w:rsid w:val="00E54249"/>
    <w:rsid w:val="00EE4AD7"/>
    <w:rsid w:val="00EF6561"/>
    <w:rsid w:val="00F13302"/>
    <w:rsid w:val="00F13E3B"/>
    <w:rsid w:val="00F502E0"/>
    <w:rsid w:val="00F86667"/>
    <w:rsid w:val="00F877FF"/>
    <w:rsid w:val="00FA190D"/>
    <w:rsid w:val="00FA2A79"/>
    <w:rsid w:val="00FC7BB7"/>
    <w:rsid w:val="00FE6553"/>
    <w:rsid w:val="00FF0B1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8F9"/>
    <w:pPr>
      <w:spacing w:after="200" w:line="276" w:lineRule="auto"/>
    </w:pPr>
    <w:rPr>
      <w:rFonts w:ascii="Calibri" w:eastAsia="Calibri" w:hAnsi="Calibri" w:cs="Calibri"/>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locked/>
    <w:rsid w:val="00AF38F9"/>
    <w:rPr>
      <w:b/>
      <w:bCs/>
    </w:rPr>
  </w:style>
  <w:style w:type="paragraph" w:styleId="NoSpacing">
    <w:name w:val="No Spacing"/>
    <w:uiPriority w:val="1"/>
    <w:qFormat/>
    <w:locked/>
    <w:rsid w:val="00AF38F9"/>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9C28F-A83D-4477-BB68-458635374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2538</Characters>
  <Application>Microsoft Office Word</Application>
  <DocSecurity>8</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 Wellington Souza</cp:lastModifiedBy>
  <cp:revision>2</cp:revision>
  <cp:lastPrinted>2022-09-27T14:41:00Z</cp:lastPrinted>
  <dcterms:created xsi:type="dcterms:W3CDTF">2025-05-12T17:50:00Z</dcterms:created>
  <dcterms:modified xsi:type="dcterms:W3CDTF">2025-05-12T17:50:00Z</dcterms:modified>
</cp:coreProperties>
</file>