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13A9" w:rsidP="00FA7FA3" w14:paraId="7E5C7BE4" w14:textId="252A4580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FA7FA3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FA7FA3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GAB. PROF</w:t>
      </w:r>
      <w:r w:rsidRPr="00FA7FA3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FA7FA3" w:rsidRPr="00FA7FA3" w:rsidP="00FA7FA3" w14:paraId="0E9822C2" w14:textId="56BF22BB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8514E" w:rsidRPr="00FA7FA3" w:rsidP="00755C78" w14:paraId="682522EC" w14:textId="533C6BAB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FA7FA3">
        <w:rPr>
          <w:rFonts w:ascii="Times New Roman" w:hAnsi="Times New Roman" w:cs="Times New Roman"/>
          <w:b/>
          <w:noProof/>
          <w:sz w:val="24"/>
          <w:szCs w:val="24"/>
        </w:rPr>
        <w:t>ASSUNTO:</w:t>
      </w:r>
      <w:r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Implantação</w:t>
      </w:r>
      <w:r w:rsidRPr="00FA7FA3">
        <w:rPr>
          <w:rFonts w:ascii="Times New Roman" w:hAnsi="Times New Roman" w:cs="Times New Roman"/>
          <w:b/>
          <w:noProof/>
          <w:sz w:val="24"/>
          <w:szCs w:val="24"/>
        </w:rPr>
        <w:t xml:space="preserve"> de redutores de velocidade</w:t>
      </w:r>
      <w:r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na </w:t>
      </w:r>
      <w:r w:rsidR="002D64C7">
        <w:rPr>
          <w:rFonts w:ascii="Times New Roman" w:hAnsi="Times New Roman" w:cs="Times New Roman"/>
          <w:b/>
          <w:noProof/>
          <w:sz w:val="24"/>
          <w:szCs w:val="24"/>
        </w:rPr>
        <w:t>Rua Antônio Rocha – Jd. São Domingos.</w:t>
      </w:r>
    </w:p>
    <w:p w:rsidR="0048514E" w:rsidRPr="00FA7FA3" w:rsidP="00FA7FA3" w14:paraId="33EF8519" w14:textId="4AD3F4FB">
      <w:pPr>
        <w:spacing w:line="360" w:lineRule="auto"/>
        <w:ind w:right="142"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FA7FA3" w:rsidP="00FA7FA3" w14:paraId="286AC419" w14:textId="5D20D84F">
      <w:pPr>
        <w:spacing w:line="360" w:lineRule="auto"/>
        <w:ind w:left="707" w:right="142" w:firstLine="2"/>
        <w:rPr>
          <w:rFonts w:ascii="Times New Roman" w:hAnsi="Times New Roman" w:cs="Times New Roman"/>
          <w:b/>
          <w:noProof/>
          <w:sz w:val="24"/>
          <w:szCs w:val="24"/>
        </w:rPr>
      </w:pPr>
      <w:r w:rsidRPr="00FA7FA3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BF13A9" w:rsidRPr="00FA7FA3" w:rsidP="00FA7FA3" w14:paraId="4337FBBB" w14:textId="429F6C80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FA7FA3" w:rsidP="00FA7FA3" w14:paraId="5770E3F0" w14:textId="031A3C1B">
      <w:pPr>
        <w:spacing w:line="360" w:lineRule="auto"/>
        <w:ind w:right="142"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</w:t>
      </w:r>
      <w:r w:rsidRPr="00FA7FA3" w:rsidR="00E62417">
        <w:rPr>
          <w:rFonts w:ascii="Times New Roman" w:eastAsia="Arial" w:hAnsi="Times New Roman" w:cs="Times New Roman"/>
          <w:sz w:val="24"/>
          <w:szCs w:val="24"/>
        </w:rPr>
        <w:t>or Prefeito Municipal,</w:t>
      </w:r>
      <w:r w:rsidR="00FA7FA3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FA7FA3">
        <w:rPr>
          <w:rFonts w:ascii="Times New Roman" w:eastAsia="Arial" w:hAnsi="Times New Roman" w:cs="Times New Roman"/>
          <w:sz w:val="24"/>
          <w:szCs w:val="24"/>
        </w:rPr>
        <w:t>Sciascio</w:t>
      </w:r>
      <w:r w:rsidR="00FA7FA3">
        <w:rPr>
          <w:rFonts w:ascii="Times New Roman" w:eastAsia="Arial" w:hAnsi="Times New Roman" w:cs="Times New Roman"/>
          <w:sz w:val="24"/>
          <w:szCs w:val="24"/>
        </w:rPr>
        <w:t>,</w:t>
      </w:r>
      <w:r w:rsidRPr="00FA7FA3" w:rsidR="00E624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A7FA3"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 w:rsidR="00FA7FA3">
        <w:rPr>
          <w:rFonts w:ascii="Times New Roman" w:eastAsia="Arial" w:hAnsi="Times New Roman" w:cs="Times New Roman"/>
          <w:sz w:val="24"/>
          <w:szCs w:val="24"/>
        </w:rPr>
        <w:t xml:space="preserve"> da Secretaria Municipal de Mobilidade Urbana e Rural (SMMUR) 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FA7FA3">
        <w:rPr>
          <w:rFonts w:ascii="Times New Roman" w:eastAsia="Arial" w:hAnsi="Times New Roman" w:cs="Times New Roman"/>
          <w:sz w:val="24"/>
          <w:szCs w:val="24"/>
        </w:rPr>
        <w:t>adoção das providências necessárias para a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instalação d</w:t>
      </w:r>
      <w:r w:rsidRPr="00FA7FA3" w:rsidR="000B181A">
        <w:rPr>
          <w:rFonts w:ascii="Times New Roman" w:eastAsia="Arial" w:hAnsi="Times New Roman" w:cs="Times New Roman"/>
          <w:sz w:val="24"/>
          <w:szCs w:val="24"/>
        </w:rPr>
        <w:t>e</w:t>
      </w:r>
      <w:r w:rsidR="002D64C7">
        <w:rPr>
          <w:rFonts w:ascii="Times New Roman" w:eastAsia="Arial" w:hAnsi="Times New Roman" w:cs="Times New Roman"/>
          <w:sz w:val="24"/>
          <w:szCs w:val="24"/>
        </w:rPr>
        <w:t xml:space="preserve"> dois</w:t>
      </w:r>
      <w:r w:rsidRPr="00FA7FA3" w:rsidR="000B181A">
        <w:rPr>
          <w:rFonts w:ascii="Times New Roman" w:eastAsia="Arial" w:hAnsi="Times New Roman" w:cs="Times New Roman"/>
          <w:sz w:val="24"/>
          <w:szCs w:val="24"/>
        </w:rPr>
        <w:t xml:space="preserve"> redutores de velocidade na </w:t>
      </w:r>
      <w:r w:rsidR="002D64C7">
        <w:rPr>
          <w:rFonts w:ascii="Times New Roman" w:eastAsia="Arial" w:hAnsi="Times New Roman" w:cs="Times New Roman"/>
          <w:sz w:val="24"/>
          <w:szCs w:val="24"/>
        </w:rPr>
        <w:t>Rua Antônio Rocha, no Bairro Jd. Domingos.</w:t>
      </w:r>
    </w:p>
    <w:p w:rsidR="00BF13A9" w:rsidRPr="00FA7FA3" w:rsidP="00FA7FA3" w14:paraId="5EFCF53C" w14:textId="775AD05F">
      <w:pPr>
        <w:spacing w:line="360" w:lineRule="auto"/>
        <w:ind w:right="142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64C7">
        <w:rPr>
          <w:rFonts w:ascii="Times New Roman" w:eastAsia="Arial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1396832</wp:posOffset>
            </wp:positionV>
            <wp:extent cx="5850890" cy="3289300"/>
            <wp:effectExtent l="0" t="0" r="0" b="0"/>
            <wp:wrapNone/>
            <wp:docPr id="10460067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6197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64C7" w:rsidR="002D64C7">
        <w:rPr>
          <w:rFonts w:ascii="Times New Roman" w:eastAsia="Arial" w:hAnsi="Times New Roman" w:cs="Times New Roman"/>
          <w:sz w:val="24"/>
          <w:szCs w:val="24"/>
        </w:rPr>
        <w:t>A presente indicação se faz necessária, tendo em vista que os moradores da via mencionada informaram a este gabinete que veículos automotores trafegam pelo local em alta velocidade. Considerando a extensão da referida via, sugere-se a implantação de dois redutores de velocidade, nos pontos mais adequados, conforme estudo realizado pelo SMMUR.</w:t>
      </w:r>
    </w:p>
    <w:p w:rsidR="00A62143" w:rsidP="00FA7FA3" w14:paraId="3A16AC53" w14:textId="5659E842">
      <w:pPr>
        <w:spacing w:line="360" w:lineRule="auto"/>
        <w:ind w:right="142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Consequentemente, esse </w:t>
      </w:r>
      <w:r w:rsidRPr="00FA7FA3" w:rsidR="000F3503">
        <w:rPr>
          <w:rFonts w:ascii="Times New Roman" w:eastAsia="Arial" w:hAnsi="Times New Roman" w:cs="Times New Roman"/>
          <w:sz w:val="24"/>
          <w:szCs w:val="24"/>
        </w:rPr>
        <w:t>tráfego intenso de veículos no local em excessiva velocidade</w:t>
      </w:r>
      <w:r w:rsidRPr="00FA7FA3" w:rsidR="00253534">
        <w:rPr>
          <w:rFonts w:ascii="Times New Roman" w:eastAsia="Arial" w:hAnsi="Times New Roman" w:cs="Times New Roman"/>
          <w:sz w:val="24"/>
          <w:szCs w:val="24"/>
        </w:rPr>
        <w:t xml:space="preserve"> aumenta o risco de acidentes e gera inseguran</w:t>
      </w:r>
      <w:r w:rsidRPr="00FA7FA3" w:rsidR="00050BB9">
        <w:rPr>
          <w:rFonts w:ascii="Times New Roman" w:eastAsia="Arial" w:hAnsi="Times New Roman" w:cs="Times New Roman"/>
          <w:sz w:val="24"/>
          <w:szCs w:val="24"/>
        </w:rPr>
        <w:t xml:space="preserve">ça </w:t>
      </w:r>
      <w:r w:rsidRPr="00FA7FA3" w:rsidR="00661381">
        <w:rPr>
          <w:rFonts w:ascii="Times New Roman" w:eastAsia="Arial" w:hAnsi="Times New Roman" w:cs="Times New Roman"/>
          <w:sz w:val="24"/>
          <w:szCs w:val="24"/>
        </w:rPr>
        <w:t>nos usuários da via. É importante destacar</w:t>
      </w:r>
      <w:r w:rsidRPr="00FA7FA3" w:rsidR="00050BB9">
        <w:rPr>
          <w:rFonts w:ascii="Times New Roman" w:eastAsia="Arial" w:hAnsi="Times New Roman" w:cs="Times New Roman"/>
          <w:sz w:val="24"/>
          <w:szCs w:val="24"/>
        </w:rPr>
        <w:t xml:space="preserve"> o </w:t>
      </w:r>
      <w:bookmarkStart w:id="1" w:name="_GoBack"/>
      <w:bookmarkEnd w:id="1"/>
      <w:r w:rsidRPr="00FA7FA3" w:rsidR="00050BB9">
        <w:rPr>
          <w:rFonts w:ascii="Times New Roman" w:eastAsia="Arial" w:hAnsi="Times New Roman" w:cs="Times New Roman"/>
          <w:sz w:val="24"/>
          <w:szCs w:val="24"/>
        </w:rPr>
        <w:t>fato de que no local transitam muitas crianças,</w:t>
      </w:r>
      <w:r w:rsidRPr="00FA7FA3" w:rsidR="00EC5730">
        <w:rPr>
          <w:rFonts w:ascii="Times New Roman" w:eastAsia="Arial" w:hAnsi="Times New Roman" w:cs="Times New Roman"/>
          <w:sz w:val="24"/>
          <w:szCs w:val="24"/>
        </w:rPr>
        <w:t xml:space="preserve"> as quais são mais propensas à desatenção</w:t>
      </w:r>
      <w:r w:rsidRPr="00FA7FA3" w:rsidR="00A44BC9">
        <w:rPr>
          <w:rFonts w:ascii="Times New Roman" w:eastAsia="Arial" w:hAnsi="Times New Roman" w:cs="Times New Roman"/>
          <w:sz w:val="24"/>
          <w:szCs w:val="24"/>
        </w:rPr>
        <w:t xml:space="preserve"> e vulneráveis, </w:t>
      </w:r>
      <w:r w:rsidRPr="00FA7FA3" w:rsidR="00050BB9">
        <w:rPr>
          <w:rFonts w:ascii="Times New Roman" w:eastAsia="Arial" w:hAnsi="Times New Roman" w:cs="Times New Roman"/>
          <w:sz w:val="24"/>
          <w:szCs w:val="24"/>
        </w:rPr>
        <w:t>o que reforça ainda mais a necessidade da realização do serviço indicado.</w:t>
      </w:r>
    </w:p>
    <w:p w:rsidR="006D1321" w:rsidP="00FA7FA3" w14:paraId="5B6CF683" w14:textId="6E76B562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="002D64C7">
        <w:rPr>
          <w:rFonts w:ascii="Times New Roman" w:eastAsia="Arial" w:hAnsi="Times New Roman" w:cs="Times New Roman"/>
          <w:sz w:val="24"/>
          <w:szCs w:val="24"/>
        </w:rPr>
        <w:t>Sessões, 13</w:t>
      </w:r>
      <w:r w:rsidR="00FA7FA3">
        <w:rPr>
          <w:rFonts w:ascii="Times New Roman" w:eastAsia="Arial" w:hAnsi="Times New Roman" w:cs="Times New Roman"/>
          <w:sz w:val="24"/>
          <w:szCs w:val="24"/>
        </w:rPr>
        <w:t xml:space="preserve"> de maio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de 2025.</w:t>
      </w:r>
    </w:p>
    <w:p w:rsidR="00FA7FA3" w:rsidP="00FA7FA3" w14:paraId="4B83FCE5" w14:textId="77777777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</w:p>
    <w:p w:rsidR="00FA7FA3" w:rsidP="00FA7FA3" w14:paraId="1B1202A6" w14:textId="1CFC4C36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</w:p>
    <w:p w:rsidR="00FA7FA3" w:rsidRPr="00FA7FA3" w:rsidP="00FA7FA3" w14:paraId="780963A3" w14:textId="0870D91A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permEnd w:id="0"/>
    <w:p w:rsidR="00E8194D" w:rsidRPr="00FA7FA3" w:rsidP="00FA7FA3" w14:paraId="5BC80F6F" w14:textId="246FE6C1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0BB9"/>
    <w:rsid w:val="000B181A"/>
    <w:rsid w:val="000D2BDC"/>
    <w:rsid w:val="000F3503"/>
    <w:rsid w:val="00104AAA"/>
    <w:rsid w:val="00114E3A"/>
    <w:rsid w:val="001341C1"/>
    <w:rsid w:val="0015657E"/>
    <w:rsid w:val="00156CF8"/>
    <w:rsid w:val="00220EF4"/>
    <w:rsid w:val="00230616"/>
    <w:rsid w:val="00253534"/>
    <w:rsid w:val="00265001"/>
    <w:rsid w:val="002D64C7"/>
    <w:rsid w:val="00460A32"/>
    <w:rsid w:val="0048514E"/>
    <w:rsid w:val="004B2CC9"/>
    <w:rsid w:val="004D14B0"/>
    <w:rsid w:val="004E7A94"/>
    <w:rsid w:val="004F4DDB"/>
    <w:rsid w:val="0051286F"/>
    <w:rsid w:val="00565124"/>
    <w:rsid w:val="00601B0A"/>
    <w:rsid w:val="00602DD2"/>
    <w:rsid w:val="00626437"/>
    <w:rsid w:val="00632FA0"/>
    <w:rsid w:val="00651CC0"/>
    <w:rsid w:val="00661381"/>
    <w:rsid w:val="0069296E"/>
    <w:rsid w:val="006C41A4"/>
    <w:rsid w:val="006D1321"/>
    <w:rsid w:val="006D1E9A"/>
    <w:rsid w:val="00755C78"/>
    <w:rsid w:val="007F0ECE"/>
    <w:rsid w:val="008133FE"/>
    <w:rsid w:val="008220F9"/>
    <w:rsid w:val="00822396"/>
    <w:rsid w:val="00881A4C"/>
    <w:rsid w:val="008D14BD"/>
    <w:rsid w:val="00930510"/>
    <w:rsid w:val="00A01C10"/>
    <w:rsid w:val="00A06CF2"/>
    <w:rsid w:val="00A44BC9"/>
    <w:rsid w:val="00A52CDB"/>
    <w:rsid w:val="00A62143"/>
    <w:rsid w:val="00A937B0"/>
    <w:rsid w:val="00AA3080"/>
    <w:rsid w:val="00AE6AEE"/>
    <w:rsid w:val="00B72F04"/>
    <w:rsid w:val="00BE6B59"/>
    <w:rsid w:val="00BF13A9"/>
    <w:rsid w:val="00C00C1E"/>
    <w:rsid w:val="00C36776"/>
    <w:rsid w:val="00C44B9A"/>
    <w:rsid w:val="00CD6B58"/>
    <w:rsid w:val="00CF401E"/>
    <w:rsid w:val="00D35C44"/>
    <w:rsid w:val="00D56E91"/>
    <w:rsid w:val="00D76BCD"/>
    <w:rsid w:val="00E62417"/>
    <w:rsid w:val="00E815BD"/>
    <w:rsid w:val="00E8194D"/>
    <w:rsid w:val="00E820B4"/>
    <w:rsid w:val="00E96AB2"/>
    <w:rsid w:val="00EC5730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D30D-B5C9-4A28-8CB5-F9F5A33D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31</cp:revision>
  <cp:lastPrinted>2025-01-15T19:32:00Z</cp:lastPrinted>
  <dcterms:created xsi:type="dcterms:W3CDTF">2025-01-15T13:31:00Z</dcterms:created>
  <dcterms:modified xsi:type="dcterms:W3CDTF">2025-05-12T16:46:00Z</dcterms:modified>
</cp:coreProperties>
</file>