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D3A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50661607" w:edGrp="everyone"/>
    </w:p>
    <w:p w14:paraId="15A89B7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05FF58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13 de maio de 2025.</w:t>
      </w:r>
    </w:p>
    <w:p w14:paraId="7C59F2D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1C6C71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D0145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6AA4CA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E4AF80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D1A3D8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2B7FA4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70853A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57DDE7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8CB9E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96BFD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251/2025.</w:t>
      </w:r>
    </w:p>
    <w:p w14:paraId="404B42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30B7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0127A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15A0F4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09BF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F943F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4B17AA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BA3DCA" w14:textId="606B4D8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251/2025</w:t>
      </w:r>
      <w:r>
        <w:rPr>
          <w:rFonts w:ascii="Calibri" w:hAnsi="Calibri" w:cs="Calibri"/>
        </w:rPr>
        <w:t xml:space="preserve"> – “Adiciona o inciso VII ao artigo 4º do Projeto de Lei nº 251, de 14 de março de 2025</w:t>
      </w:r>
      <w:r w:rsidR="0021131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EE15D5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6C71FE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1FFB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0B85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1C724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55961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FA115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792D6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CF6B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52AE9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E0010F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50661607"/>
    <w:p w14:paraId="5397022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4831" w14:textId="77777777" w:rsidR="005332B2" w:rsidRDefault="005332B2">
      <w:r>
        <w:separator/>
      </w:r>
    </w:p>
  </w:endnote>
  <w:endnote w:type="continuationSeparator" w:id="0">
    <w:p w14:paraId="37E2E3A3" w14:textId="77777777" w:rsidR="005332B2" w:rsidRDefault="005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7B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7A0CC5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EEA484" wp14:editId="672A1BB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CBA8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5D3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3F36" w14:textId="77777777" w:rsidR="005332B2" w:rsidRDefault="005332B2">
      <w:r>
        <w:separator/>
      </w:r>
    </w:p>
  </w:footnote>
  <w:footnote w:type="continuationSeparator" w:id="0">
    <w:p w14:paraId="0B730815" w14:textId="77777777" w:rsidR="005332B2" w:rsidRDefault="005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93A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8A2AF3" wp14:editId="4E9E73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D17DFF" wp14:editId="12DB7D0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5728EB" wp14:editId="6FC9708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874699">
    <w:abstractNumId w:val="5"/>
  </w:num>
  <w:num w:numId="2" w16cid:durableId="1547568428">
    <w:abstractNumId w:val="4"/>
  </w:num>
  <w:num w:numId="3" w16cid:durableId="1829058607">
    <w:abstractNumId w:val="2"/>
  </w:num>
  <w:num w:numId="4" w16cid:durableId="1149247935">
    <w:abstractNumId w:val="1"/>
  </w:num>
  <w:num w:numId="5" w16cid:durableId="1319848699">
    <w:abstractNumId w:val="3"/>
  </w:num>
  <w:num w:numId="6" w16cid:durableId="29926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11319"/>
    <w:rsid w:val="0026308E"/>
    <w:rsid w:val="002A4B96"/>
    <w:rsid w:val="002B75BE"/>
    <w:rsid w:val="002C1A8B"/>
    <w:rsid w:val="00383B41"/>
    <w:rsid w:val="00460A32"/>
    <w:rsid w:val="00476AF2"/>
    <w:rsid w:val="004B2CC9"/>
    <w:rsid w:val="0051286F"/>
    <w:rsid w:val="005332B2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B65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2025-05-12T15:13:00Z</cp:lastPrinted>
  <dcterms:created xsi:type="dcterms:W3CDTF">2023-03-03T18:38:00Z</dcterms:created>
  <dcterms:modified xsi:type="dcterms:W3CDTF">2025-05-12T15:14:00Z</dcterms:modified>
</cp:coreProperties>
</file>