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2775A5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C30CE5">
        <w:rPr>
          <w:rFonts w:ascii="Arial" w:eastAsia="Arial" w:hAnsi="Arial" w:cs="Arial"/>
          <w:b/>
          <w:i/>
          <w:color w:val="000000"/>
          <w:szCs w:val="24"/>
        </w:rPr>
        <w:t>66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29FED705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 xml:space="preserve">recolhimento de </w:t>
      </w:r>
      <w:r w:rsidR="009F2A3A">
        <w:rPr>
          <w:rFonts w:ascii="Arial" w:hAnsi="Arial" w:cs="Arial"/>
          <w:iCs/>
          <w:szCs w:val="24"/>
        </w:rPr>
        <w:t>galhos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9F2A3A">
        <w:rPr>
          <w:rFonts w:ascii="Arial" w:hAnsi="Arial" w:cs="Arial"/>
          <w:iCs/>
          <w:szCs w:val="24"/>
        </w:rPr>
        <w:t xml:space="preserve">São </w:t>
      </w:r>
      <w:r w:rsidR="00C30CE5">
        <w:rPr>
          <w:rFonts w:ascii="Arial" w:hAnsi="Arial" w:cs="Arial"/>
          <w:iCs/>
          <w:szCs w:val="24"/>
        </w:rPr>
        <w:t>Tiago Menor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247F63">
        <w:rPr>
          <w:rFonts w:ascii="Arial" w:hAnsi="Arial" w:cs="Arial"/>
          <w:iCs/>
          <w:szCs w:val="24"/>
        </w:rPr>
        <w:t xml:space="preserve"> </w:t>
      </w:r>
      <w:r w:rsidR="00C30CE5">
        <w:rPr>
          <w:rFonts w:ascii="Arial" w:hAnsi="Arial" w:cs="Arial"/>
          <w:iCs/>
          <w:szCs w:val="24"/>
        </w:rPr>
        <w:t>117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C30CE5">
        <w:rPr>
          <w:rFonts w:ascii="Arial" w:hAnsi="Arial" w:cs="Arial"/>
          <w:iCs/>
          <w:szCs w:val="24"/>
        </w:rPr>
        <w:t>Condomínio Coronel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507164E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 xml:space="preserve">foi contactado pelos moradores da região pedindo a remoção </w:t>
      </w:r>
      <w:r w:rsidR="009F2A3A">
        <w:rPr>
          <w:rFonts w:ascii="Arial" w:hAnsi="Arial" w:cs="Arial"/>
          <w:iCs/>
          <w:szCs w:val="24"/>
        </w:rPr>
        <w:t>dos galhos</w:t>
      </w:r>
      <w:r w:rsidR="00BD7829">
        <w:rPr>
          <w:rFonts w:ascii="Arial" w:hAnsi="Arial" w:cs="Arial"/>
          <w:iCs/>
          <w:szCs w:val="24"/>
        </w:rPr>
        <w:t>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CEBBC9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30CE5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de </w:t>
      </w:r>
      <w:r w:rsidR="00C30CE5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2890978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557205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CE272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</w:t>
      </w:r>
      <w:r w:rsidR="00C30CE5">
        <w:rPr>
          <w:rFonts w:ascii="Arial" w:hAnsi="Arial" w:cs="Arial"/>
          <w:b/>
          <w:szCs w:val="24"/>
        </w:rPr>
        <w:t>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3A41E407"/>
    <w:p w:rsidR="004C7969" w:rsidP="00601B0A" w14:paraId="44ED6FC3" w14:textId="02D0C95E"/>
    <w:p w:rsidR="004C7969" w:rsidP="009F2A3A" w14:paraId="17F7C436" w14:textId="6104CECF">
      <w:r>
        <w:rPr>
          <w:noProof/>
        </w:rPr>
        <w:drawing>
          <wp:inline distT="0" distB="0" distL="0" distR="0">
            <wp:extent cx="5838825" cy="43815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787590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1846E9"/>
    <w:rsid w:val="0024538E"/>
    <w:rsid w:val="00247F63"/>
    <w:rsid w:val="0026023B"/>
    <w:rsid w:val="002D1290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662E5"/>
    <w:rsid w:val="007B0556"/>
    <w:rsid w:val="00822396"/>
    <w:rsid w:val="00822795"/>
    <w:rsid w:val="0082384B"/>
    <w:rsid w:val="00830D2B"/>
    <w:rsid w:val="008C604B"/>
    <w:rsid w:val="00952B15"/>
    <w:rsid w:val="0097160D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94FDB"/>
    <w:rsid w:val="00BD7829"/>
    <w:rsid w:val="00C00C1E"/>
    <w:rsid w:val="00C30CE5"/>
    <w:rsid w:val="00C36776"/>
    <w:rsid w:val="00C37F5C"/>
    <w:rsid w:val="00C55E3A"/>
    <w:rsid w:val="00C9409A"/>
    <w:rsid w:val="00CD6B58"/>
    <w:rsid w:val="00CF401E"/>
    <w:rsid w:val="00D1050E"/>
    <w:rsid w:val="00D76540"/>
    <w:rsid w:val="00D82042"/>
    <w:rsid w:val="00D93211"/>
    <w:rsid w:val="00DE0AFB"/>
    <w:rsid w:val="00E47FBA"/>
    <w:rsid w:val="00E9743B"/>
    <w:rsid w:val="00EC5F82"/>
    <w:rsid w:val="00EF788E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3ABE7-D58C-4FA2-A631-8137CBD2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2025-05-12T12:54:00Z</dcterms:created>
  <dcterms:modified xsi:type="dcterms:W3CDTF">2025-05-12T12:54:00Z</dcterms:modified>
</cp:coreProperties>
</file>