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1672" w:rsidRPr="00BD1672" w:rsidP="00BD1672" w14:paraId="5D6E65B5" w14:textId="6F2F05B6">
      <w:pPr>
        <w:spacing w:line="360" w:lineRule="auto"/>
        <w:rPr>
          <w:rFonts w:ascii="Times New Roman" w:hAnsi="Times New Roman" w:cs="Times New Roman"/>
          <w:b/>
          <w:bCs/>
        </w:rPr>
      </w:pPr>
      <w:permStart w:id="0" w:edGrp="everyone"/>
      <w:r w:rsidRPr="007B1425">
        <w:rPr>
          <w:rFonts w:ascii="Times New Roman" w:hAnsi="Times New Roman" w:cs="Times New Roman"/>
          <w:b/>
          <w:bCs/>
        </w:rPr>
        <w:t>MOÇÃO DE</w:t>
      </w:r>
      <w:r w:rsidR="00B4697D">
        <w:rPr>
          <w:rFonts w:ascii="Times New Roman" w:hAnsi="Times New Roman" w:cs="Times New Roman"/>
          <w:b/>
          <w:bCs/>
        </w:rPr>
        <w:t xml:space="preserve"> CONGRATULAÇÂO</w:t>
      </w:r>
      <w:r w:rsidRPr="007B142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Nº ___/2025 – GAB. PROF. EDINHO</w:t>
      </w:r>
    </w:p>
    <w:p w:rsidR="00BD1672" w:rsidP="00BD1672" w14:paraId="4D8DED10" w14:textId="388A27A3">
      <w:pPr>
        <w:spacing w:line="360" w:lineRule="auto"/>
        <w:ind w:firstLine="851"/>
        <w:rPr>
          <w:rFonts w:ascii="Times New Roman" w:hAnsi="Times New Roman" w:cs="Times New Roman"/>
          <w:b/>
          <w:bCs/>
        </w:rPr>
      </w:pPr>
    </w:p>
    <w:p w:rsidR="00BD1672" w:rsidP="00BD1672" w14:paraId="271F6F5C" w14:textId="77777777">
      <w:pPr>
        <w:spacing w:line="360" w:lineRule="auto"/>
        <w:ind w:firstLine="851"/>
        <w:rPr>
          <w:rFonts w:ascii="Times New Roman" w:hAnsi="Times New Roman" w:cs="Times New Roman"/>
          <w:b/>
          <w:bCs/>
        </w:rPr>
      </w:pPr>
    </w:p>
    <w:p w:rsidR="003D4C0F" w:rsidRPr="003D4C0F" w:rsidP="003D4C0F" w14:paraId="1E0313CA" w14:textId="16DE6682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D4C0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Excelentíssimo Senhor Presidente da Câmara Municipal</w:t>
      </w:r>
      <w:r w:rsidRPr="003D4C0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de Sumaré,</w:t>
      </w:r>
    </w:p>
    <w:p w:rsidR="004D0B39" w:rsidRPr="004D0B39" w:rsidP="00BD1672" w14:paraId="677A5D8D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D0B3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Eu, Vereador Professor Edinho, nos termos regimentais, tenho a honra e a satisfação de apresentar a esta Casa de Leis a presente Moção de Congratulação, em homenagem aos garis do Município de Sumaré — profissionais essenciais, cujo trabalho incansável contribui diretamente para a preservação da limpeza urbana, do bem-estar coletivo e da qualidade de vida em nossa cidade.</w:t>
      </w:r>
    </w:p>
    <w:p w:rsidR="00BD1672" w:rsidP="00BD1672" w14:paraId="2E1D76E4" w14:textId="744A7513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D167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 próximo dia 16 de maio será comemorado o Dia Nacional do Gari, uma data simbólica que nos convida a refletir sobre a importância desses profissionais e o papel essencial que desempenham em nossa sociedade.</w:t>
      </w:r>
    </w:p>
    <w:p w:rsidR="003D4C0F" w:rsidRPr="003D4C0F" w:rsidP="00BD1672" w14:paraId="5D91E684" w14:textId="66A0490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D4C0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Diariamente, os garis de Sumaré desempenham suas funções com dedicação, eficiência e zelo, enfrentando sol, chuva e diversas adversidades para manter nossas ruas, avenidas e logradouros públicos em condições adequadas de limpeza. Sua atuação é fundamental para a preservação do meio ambiente, a prevenção de doenças e a promoção da dignidade urbana, impactando diretamente o bem-estar de toda a população sumareense.</w:t>
      </w:r>
    </w:p>
    <w:p w:rsidR="003D4C0F" w:rsidRPr="003D4C0F" w:rsidP="003D4C0F" w14:paraId="41452D8B" w14:textId="44FDAB1B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D4C0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Além disso, esses profissionais representam um exemplo de resiliência e comprometimento, muitas vezes trabalhando em condições desafiadoras para garantir que nossa cidade acorde limpa e organizada todos os dias. Seu esforço contínuo reflete não apenas o cumprimento de um dever, mas um verdad</w:t>
      </w:r>
      <w:r w:rsidR="00131FF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eiro serviço à comunidade.</w:t>
      </w:r>
      <w:bookmarkStart w:id="1" w:name="_GoBack"/>
      <w:bookmarkEnd w:id="1"/>
    </w:p>
    <w:p w:rsidR="00693380" w:rsidRPr="00693380" w:rsidP="00693380" w14:paraId="3EE13DC0" w14:textId="54C77D2B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3D4C0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Em reconhecimento a esse serviço muitas vezes invisível, mas indispensável, é justo e necessário que esta Casa manifeste publicamente seu aplauso e</w:t>
      </w:r>
      <w:r w:rsidR="00437F4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gratidão a esses trabalhadores, sendo eles:</w:t>
      </w:r>
      <w:r w:rsidRPr="00693380" w:rsidR="0096534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FA7D02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Adin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ilson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de Souza da Silva, Aelton Souza Costa, Alan Douglas Santos Ricardo, Alexandre Ribeiro De Lima, Anderson Rodrigues Da Silva, Carlos Dos Santos, Carlos Eduardo Mariano, Claudinei De Faria, Claudio Lucas Bonfim, 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Clebson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Pinto Da Silva, 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Cleidiomar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Osmar Da Silva, 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Cleidivan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Francisco De Maced</w:t>
      </w:r>
      <w:r w:rsidR="0028137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o, </w:t>
      </w:r>
      <w:r w:rsidR="0028137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Cleverson</w:t>
      </w:r>
      <w:r w:rsidR="0028137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Silva Acioli, Damiã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o Brasil Da Silva, Daniel Santina Alves Da Silva, Danilo Silva Rocha, David Willian 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Crisp</w:t>
      </w:r>
      <w:r w:rsidRPr="00693380" w:rsidR="009653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, </w:t>
      </w:r>
      <w:r w:rsidR="0028137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Delisário</w:t>
      </w:r>
      <w:r w:rsidR="0028137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Arã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o De Carvalho Silva,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Dhiones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Clesio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Rodrigues Mesquita, Douglas Constantino Pereira, Edmar Silva Almeida, Edson Limeira Da Silva,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Enock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Bertrand,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Eraclito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Guilherme Dos Anjos Filho, Fabiano Aparecido Claudio, Felix Rodrigues, Flavio Da Conceição Neres, Gabriel Canuto Dos Santos,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Gesildo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Da Silva, Gil</w:t>
      </w:r>
      <w:r w:rsidR="00873D5D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mar Pereira Cardoso,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Jean De Jesus Dos Santos, Joao Pedro Gutierres De Lima, Joel Teles Da Rocha, Jonas Luiz De Camargo, Jose Sergio Silva Carneiro, Jose Valmir Da Costa E Silva, Josenildo Jose Batista,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Julio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Cesar Nunes Feliciano, Leandro Correia Pereira, Luciano Jose Da Silva, Manoel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Maximino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Do Nascimento Filho,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Marciel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Caetano Leite Da Silva,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Nabon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Anityl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, Pedro De Mendonça Filho, Robson Aparecido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Cumpian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Junior, Thiago Luiz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Andre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,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Valdemilson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Dos Santos Farias Bezerra, Valdir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Valdemiro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De Sousa Silva, Vinicius Damacena Da Silva, Welington De Castro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Araujo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, Williams Francisco Da Silva e 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Yago</w:t>
      </w:r>
      <w:r w:rsidRPr="0069338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Henrique Alves De Oliveira.</w:t>
      </w:r>
    </w:p>
    <w:p w:rsidR="00BD076A" w:rsidRPr="00693380" w:rsidP="00693380" w14:paraId="7E5279F2" w14:textId="7D6CDDD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t-BR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379095</wp:posOffset>
            </wp:positionV>
            <wp:extent cx="5156238" cy="28987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0281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38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712" w:rsidR="0013471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Diante do exposto, e após ouvido o Plenário, requeiro a aprovação da presente Moção de </w:t>
      </w:r>
      <w:r w:rsidR="00B4697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Congratulação</w:t>
      </w:r>
      <w:r w:rsidRPr="00134712" w:rsidR="0013471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bem como que se dê ciência aos homenageados, como forma de expressar nossa gratidão e reconhecimento por sua valiosa contribuição à sociedade sumareense.</w:t>
      </w:r>
    </w:p>
    <w:p w:rsidR="00134712" w:rsidP="00134712" w14:paraId="00E2A5AA" w14:textId="56B56018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Sala das Sessões, 13 de maio de 2025.</w:t>
      </w:r>
    </w:p>
    <w:p w:rsidR="00BD1672" w:rsidP="00B4697D" w14:paraId="759C8595" w14:textId="24FB1585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BD1672" w:rsidP="00134712" w14:paraId="55854ABF" w14:textId="130AB2BD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134712" w:rsidP="00134712" w14:paraId="086BBD63" w14:textId="7CE3EA2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134712" w:rsidRPr="00134712" w:rsidP="00134712" w14:paraId="0146EA0E" w14:textId="356FDCA3">
      <w:pPr>
        <w:spacing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PROFESSOR EDINHO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br/>
        <w:t>VEREADOR</w:t>
      </w:r>
    </w:p>
    <w:p w:rsidR="00BD076A" w:rsidP="003D4C0F" w14:paraId="26ABF40F" w14:textId="2DBEAC6E">
      <w:pPr>
        <w:spacing w:line="360" w:lineRule="auto"/>
        <w:ind w:firstLine="851"/>
        <w:rPr>
          <w:rFonts w:ascii="Times New Roman" w:hAnsi="Times New Roman" w:cs="Times New Roman"/>
          <w:bCs/>
        </w:rPr>
      </w:pPr>
    </w:p>
    <w:p w:rsidR="00BD076A" w:rsidP="003D4C0F" w14:paraId="06E9CEA8" w14:textId="52A9BC93">
      <w:pPr>
        <w:spacing w:line="360" w:lineRule="auto"/>
        <w:ind w:firstLine="851"/>
        <w:rPr>
          <w:rFonts w:ascii="Times New Roman" w:hAnsi="Times New Roman" w:cs="Times New Roman"/>
          <w:bCs/>
        </w:rPr>
      </w:pPr>
    </w:p>
    <w:p w:rsidR="007B1425" w:rsidRPr="007B1425" w:rsidP="00B33DE8" w14:paraId="3D770871" w14:textId="3934161B">
      <w:pPr>
        <w:spacing w:line="360" w:lineRule="auto"/>
        <w:rPr>
          <w:rFonts w:ascii="Times New Roman" w:hAnsi="Times New Roman" w:cs="Times New Roman"/>
        </w:rPr>
      </w:pPr>
    </w:p>
    <w:permEnd w:id="0"/>
    <w:p w:rsidR="006D1E9A" w:rsidRPr="007B1425" w:rsidP="003D4C0F" w14:paraId="07A8F1E3" w14:textId="33A44AA0">
      <w:pPr>
        <w:spacing w:line="360" w:lineRule="auto"/>
        <w:ind w:firstLine="851"/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DB"/>
    <w:rsid w:val="000A4683"/>
    <w:rsid w:val="000D2BDC"/>
    <w:rsid w:val="00104AAA"/>
    <w:rsid w:val="00131FFC"/>
    <w:rsid w:val="00134712"/>
    <w:rsid w:val="0015657E"/>
    <w:rsid w:val="00156CF8"/>
    <w:rsid w:val="0017002D"/>
    <w:rsid w:val="001D09B4"/>
    <w:rsid w:val="001F734C"/>
    <w:rsid w:val="0028137E"/>
    <w:rsid w:val="003A6E5F"/>
    <w:rsid w:val="003D4C0F"/>
    <w:rsid w:val="00437F4D"/>
    <w:rsid w:val="00460A32"/>
    <w:rsid w:val="004B2CC9"/>
    <w:rsid w:val="004D0B39"/>
    <w:rsid w:val="0051286F"/>
    <w:rsid w:val="00601B0A"/>
    <w:rsid w:val="00626437"/>
    <w:rsid w:val="00632FA0"/>
    <w:rsid w:val="00693380"/>
    <w:rsid w:val="006C41A4"/>
    <w:rsid w:val="006D1E9A"/>
    <w:rsid w:val="0071066A"/>
    <w:rsid w:val="00730E16"/>
    <w:rsid w:val="007B1425"/>
    <w:rsid w:val="00822396"/>
    <w:rsid w:val="00873D5D"/>
    <w:rsid w:val="008C49FF"/>
    <w:rsid w:val="0096534B"/>
    <w:rsid w:val="00A06CF2"/>
    <w:rsid w:val="00A13D97"/>
    <w:rsid w:val="00A90A4C"/>
    <w:rsid w:val="00AE6AEE"/>
    <w:rsid w:val="00B15A3C"/>
    <w:rsid w:val="00B33DE8"/>
    <w:rsid w:val="00B4697D"/>
    <w:rsid w:val="00B66485"/>
    <w:rsid w:val="00BD076A"/>
    <w:rsid w:val="00BD1672"/>
    <w:rsid w:val="00C00C1E"/>
    <w:rsid w:val="00C36776"/>
    <w:rsid w:val="00C51E16"/>
    <w:rsid w:val="00C93DD0"/>
    <w:rsid w:val="00CD6B58"/>
    <w:rsid w:val="00CF401E"/>
    <w:rsid w:val="00FA1211"/>
    <w:rsid w:val="00FA7D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Strong">
    <w:name w:val="Strong"/>
    <w:basedOn w:val="DefaultParagraphFont"/>
    <w:uiPriority w:val="22"/>
    <w:qFormat/>
    <w:locked/>
    <w:rsid w:val="003D4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C8BA-F713-47E3-A612-2415D4A5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519</Words>
  <Characters>2807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18</cp:revision>
  <cp:lastPrinted>2021-02-25T18:05:00Z</cp:lastPrinted>
  <dcterms:created xsi:type="dcterms:W3CDTF">2025-05-08T18:36:00Z</dcterms:created>
  <dcterms:modified xsi:type="dcterms:W3CDTF">2025-05-09T14:22:00Z</dcterms:modified>
</cp:coreProperties>
</file>