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45E1BD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835CD">
        <w:rPr>
          <w:rFonts w:ascii="Arial" w:eastAsia="Arial" w:hAnsi="Arial" w:cs="Arial"/>
          <w:b/>
          <w:i/>
          <w:color w:val="000000"/>
          <w:szCs w:val="24"/>
        </w:rPr>
        <w:t>90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40FF695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</w:t>
      </w:r>
      <w:r w:rsidR="002835CD">
        <w:rPr>
          <w:rFonts w:ascii="Arial" w:hAnsi="Arial" w:cs="Arial"/>
          <w:szCs w:val="24"/>
        </w:rPr>
        <w:t xml:space="preserve"> de instalação de placa de acesso ao bairro Jardim São Francisco,</w:t>
      </w:r>
      <w:r w:rsidR="00C72EE3">
        <w:rPr>
          <w:rFonts w:ascii="Arial" w:hAnsi="Arial" w:cs="Arial"/>
          <w:szCs w:val="24"/>
        </w:rPr>
        <w:t xml:space="preserve"> na Rodovia Anhanguera SP-330 no km 110 SUL.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01BC" w:rsidP="008101BC" w14:paraId="2DB39652" w14:textId="3799B9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a atual </w:t>
      </w:r>
      <w:r w:rsidR="00C72EE3">
        <w:rPr>
          <w:rFonts w:ascii="Arial" w:hAnsi="Arial" w:cs="Arial"/>
          <w:szCs w:val="24"/>
        </w:rPr>
        <w:t>entrada não está sinalizada, causando confusão e necessidade de retornos demorados para acesso ao bairro e empresas na margem da rodovia.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39B414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D78C3">
        <w:rPr>
          <w:rFonts w:ascii="Arial" w:hAnsi="Arial" w:cs="Arial"/>
          <w:szCs w:val="24"/>
        </w:rPr>
        <w:t>05 de maio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7752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4E98D5E4" w14:textId="77777777"/>
    <w:p w:rsidR="00964599" w:rsidRPr="00601B0A" w:rsidP="00601B0A" w14:paraId="6C01E391" w14:textId="6EC99471">
      <w:r>
        <w:rPr>
          <w:noProof/>
        </w:rPr>
        <w:drawing>
          <wp:inline distT="0" distB="0" distL="0" distR="0">
            <wp:extent cx="3386245" cy="7524750"/>
            <wp:effectExtent l="0" t="0" r="5080" b="0"/>
            <wp:docPr id="1946149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6067" name="Imagem 19461490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186" cy="754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F2A1E"/>
    <w:rsid w:val="00205FB6"/>
    <w:rsid w:val="00231E0F"/>
    <w:rsid w:val="00263788"/>
    <w:rsid w:val="002835CD"/>
    <w:rsid w:val="00291E33"/>
    <w:rsid w:val="002D78C3"/>
    <w:rsid w:val="00320C23"/>
    <w:rsid w:val="00330F6D"/>
    <w:rsid w:val="00386826"/>
    <w:rsid w:val="00460A32"/>
    <w:rsid w:val="00476269"/>
    <w:rsid w:val="004900AB"/>
    <w:rsid w:val="004B2CC9"/>
    <w:rsid w:val="0051286F"/>
    <w:rsid w:val="005513D1"/>
    <w:rsid w:val="005B6540"/>
    <w:rsid w:val="00601B0A"/>
    <w:rsid w:val="00605428"/>
    <w:rsid w:val="00626437"/>
    <w:rsid w:val="00632FA0"/>
    <w:rsid w:val="00650A61"/>
    <w:rsid w:val="006C41A4"/>
    <w:rsid w:val="006D1E9A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70E75"/>
    <w:rsid w:val="0097160D"/>
    <w:rsid w:val="009826C9"/>
    <w:rsid w:val="009C747B"/>
    <w:rsid w:val="00A06CF2"/>
    <w:rsid w:val="00A67CBE"/>
    <w:rsid w:val="00A74094"/>
    <w:rsid w:val="00AD0937"/>
    <w:rsid w:val="00AE6AEE"/>
    <w:rsid w:val="00B024C2"/>
    <w:rsid w:val="00B2295A"/>
    <w:rsid w:val="00B7760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72EE3"/>
    <w:rsid w:val="00CB28EA"/>
    <w:rsid w:val="00CB723C"/>
    <w:rsid w:val="00CD6B58"/>
    <w:rsid w:val="00CE075B"/>
    <w:rsid w:val="00CF401E"/>
    <w:rsid w:val="00D474A6"/>
    <w:rsid w:val="00D554B7"/>
    <w:rsid w:val="00D76E51"/>
    <w:rsid w:val="00D906B4"/>
    <w:rsid w:val="00D915ED"/>
    <w:rsid w:val="00DC04F4"/>
    <w:rsid w:val="00DC23C9"/>
    <w:rsid w:val="00E9189F"/>
    <w:rsid w:val="00E91A7D"/>
    <w:rsid w:val="00E94146"/>
    <w:rsid w:val="00EA0B44"/>
    <w:rsid w:val="00EE1D58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2025-05-05T12:07:00Z</dcterms:created>
  <dcterms:modified xsi:type="dcterms:W3CDTF">2025-05-05T12:07:00Z</dcterms:modified>
</cp:coreProperties>
</file>