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3CA13D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Pr="00AF15D3" w:rsidR="00805D40">
        <w:rPr>
          <w:rFonts w:ascii="Arial" w:hAnsi="Arial" w:cs="Arial"/>
          <w:sz w:val="24"/>
          <w:szCs w:val="24"/>
        </w:rPr>
        <w:t xml:space="preserve"> </w:t>
      </w:r>
      <w:r w:rsidRPr="00AF15D3" w:rsidR="00805D40">
        <w:rPr>
          <w:rFonts w:ascii="Arial" w:hAnsi="Arial" w:cs="Arial"/>
          <w:sz w:val="24"/>
          <w:szCs w:val="24"/>
        </w:rPr>
        <w:t>estud</w:t>
      </w:r>
      <w:r w:rsidR="00805D40">
        <w:rPr>
          <w:rFonts w:ascii="Arial" w:hAnsi="Arial" w:cs="Arial"/>
          <w:sz w:val="24"/>
          <w:szCs w:val="24"/>
        </w:rPr>
        <w:t>e</w:t>
      </w:r>
      <w:r w:rsidRPr="00AF15D3" w:rsidR="00805D40">
        <w:rPr>
          <w:rFonts w:ascii="Arial" w:hAnsi="Arial" w:cs="Arial"/>
          <w:sz w:val="24"/>
          <w:szCs w:val="24"/>
        </w:rPr>
        <w:t xml:space="preserve"> a possibilidade da colocação de um</w:t>
      </w:r>
      <w:r w:rsidR="00805D40">
        <w:rPr>
          <w:rFonts w:ascii="Arial" w:hAnsi="Arial" w:cs="Arial"/>
          <w:sz w:val="24"/>
          <w:szCs w:val="24"/>
        </w:rPr>
        <w:t xml:space="preserve"> </w:t>
      </w:r>
      <w:r w:rsidRPr="00BF6329" w:rsidR="00805D40">
        <w:rPr>
          <w:rFonts w:ascii="Arial" w:hAnsi="Arial" w:cs="Arial"/>
          <w:sz w:val="24"/>
          <w:szCs w:val="24"/>
        </w:rPr>
        <w:t>redutor de velocidade</w:t>
      </w:r>
      <w:r w:rsidR="00805D40">
        <w:rPr>
          <w:rFonts w:ascii="Arial" w:hAnsi="Arial" w:cs="Arial"/>
          <w:sz w:val="24"/>
          <w:szCs w:val="24"/>
        </w:rPr>
        <w:t xml:space="preserve"> tipo lombada</w:t>
      </w:r>
      <w:r w:rsidRPr="00BF6329" w:rsidR="00805D40">
        <w:rPr>
          <w:rFonts w:ascii="Arial" w:hAnsi="Arial" w:cs="Arial"/>
          <w:sz w:val="24"/>
          <w:szCs w:val="24"/>
        </w:rPr>
        <w:t xml:space="preserve">, incluindo placas indicativas de travessia </w:t>
      </w:r>
      <w:r w:rsidR="00805D40">
        <w:rPr>
          <w:rFonts w:ascii="Arial" w:hAnsi="Arial" w:cs="Arial"/>
          <w:sz w:val="24"/>
          <w:szCs w:val="24"/>
        </w:rPr>
        <w:t>de pedestre</w:t>
      </w:r>
      <w:r w:rsidRPr="00BF6329" w:rsidR="00805D40">
        <w:rPr>
          <w:rFonts w:ascii="Arial" w:hAnsi="Arial" w:cs="Arial"/>
          <w:sz w:val="24"/>
          <w:szCs w:val="24"/>
        </w:rPr>
        <w:t>, limite de velocidade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805D40" w:rsidR="00805D40">
        <w:rPr>
          <w:rFonts w:ascii="Arial" w:hAnsi="Arial" w:cs="Arial"/>
          <w:sz w:val="24"/>
          <w:szCs w:val="24"/>
        </w:rPr>
        <w:t>Linda, 101 - Jardim Picerno II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05D40" w:rsidP="00805D40" w14:paraId="7758689C" w14:textId="77777777">
      <w:pPr>
        <w:shd w:val="clear" w:color="auto" w:fill="FFFFFF"/>
        <w:tabs>
          <w:tab w:val="left" w:pos="1843"/>
        </w:tabs>
        <w:spacing w:after="0" w:line="360" w:lineRule="auto"/>
        <w:ind w:firstLine="1843"/>
        <w:rPr>
          <w:rFonts w:ascii="Arial" w:hAnsi="Arial" w:cs="Arial"/>
          <w:sz w:val="24"/>
          <w:szCs w:val="24"/>
        </w:rPr>
      </w:pPr>
      <w:r w:rsidRPr="00021738">
        <w:rPr>
          <w:rFonts w:ascii="Arial" w:hAnsi="Arial" w:cs="Arial"/>
          <w:sz w:val="24"/>
          <w:szCs w:val="24"/>
        </w:rPr>
        <w:t xml:space="preserve">A indicação se faz necessária </w:t>
      </w:r>
      <w:r>
        <w:rPr>
          <w:rFonts w:ascii="Arial" w:hAnsi="Arial" w:cs="Arial"/>
          <w:sz w:val="24"/>
          <w:szCs w:val="24"/>
        </w:rPr>
        <w:t>a</w:t>
      </w:r>
      <w:r w:rsidRPr="004945D1">
        <w:rPr>
          <w:rFonts w:ascii="Arial" w:hAnsi="Arial" w:cs="Arial"/>
          <w:sz w:val="24"/>
          <w:szCs w:val="24"/>
        </w:rPr>
        <w:t>tendendo a justa reivindicação dos moradores da localidade</w:t>
      </w:r>
      <w:r>
        <w:rPr>
          <w:rFonts w:ascii="Arial" w:hAnsi="Arial" w:cs="Arial"/>
          <w:sz w:val="24"/>
          <w:szCs w:val="24"/>
        </w:rPr>
        <w:t>,</w:t>
      </w:r>
      <w:r w:rsidRPr="004945D1">
        <w:rPr>
          <w:rFonts w:ascii="Arial" w:hAnsi="Arial" w:cs="Arial"/>
          <w:sz w:val="24"/>
          <w:szCs w:val="24"/>
        </w:rPr>
        <w:t xml:space="preserve"> é que solicito </w:t>
      </w:r>
      <w:r>
        <w:rPr>
          <w:rFonts w:ascii="Arial" w:hAnsi="Arial" w:cs="Arial"/>
          <w:sz w:val="24"/>
          <w:szCs w:val="24"/>
        </w:rPr>
        <w:t>a</w:t>
      </w:r>
      <w:r w:rsidRPr="004945D1">
        <w:rPr>
          <w:rFonts w:ascii="Arial" w:hAnsi="Arial" w:cs="Arial"/>
          <w:sz w:val="24"/>
          <w:szCs w:val="24"/>
        </w:rPr>
        <w:t xml:space="preserve"> construção desta lombada.</w:t>
      </w:r>
    </w:p>
    <w:p w:rsidR="000C4428" w:rsidP="00805D40" w14:paraId="219335E8" w14:textId="74BEBB4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4945D1">
        <w:rPr>
          <w:rFonts w:ascii="Arial" w:hAnsi="Arial" w:cs="Arial"/>
          <w:sz w:val="24"/>
          <w:szCs w:val="24"/>
        </w:rPr>
        <w:t>A necessidade da implantação do redutor se faz necessária pois os motoristas têm aplicado alta velocidade em seus veículos ao passar pela citada via, colocando em risco outros condutores e pedestres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605762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05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125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6316"/>
    <w:rsid w:val="003B5D2A"/>
    <w:rsid w:val="003D4DDB"/>
    <w:rsid w:val="00455D41"/>
    <w:rsid w:val="00460A32"/>
    <w:rsid w:val="0046419D"/>
    <w:rsid w:val="00466DD7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6437"/>
    <w:rsid w:val="00632FA0"/>
    <w:rsid w:val="00641718"/>
    <w:rsid w:val="00646C31"/>
    <w:rsid w:val="00652FEF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72F4B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15D3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2025-04-09T13:06:00Z</dcterms:created>
  <dcterms:modified xsi:type="dcterms:W3CDTF">2025-04-09T13:16:00Z</dcterms:modified>
</cp:coreProperties>
</file>