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7A77" w:rsidRPr="003F7A77" w:rsidP="003F7A77" w14:paraId="2E9508AE" w14:textId="4ADA9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F7A77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3F7A77">
        <w:rPr>
          <w:rFonts w:ascii="Bookman Old Style" w:hAnsi="Bookman Old Style" w:cs="Arial"/>
          <w:sz w:val="24"/>
          <w:szCs w:val="24"/>
        </w:rPr>
        <w:t xml:space="preserve"> na praça localizada na Rua Augusto Batista Marson, no Bairro </w:t>
      </w:r>
      <w:r w:rsidRPr="003F7A77">
        <w:rPr>
          <w:rFonts w:ascii="Bookman Old Style" w:hAnsi="Bookman Old Style" w:cs="Arial"/>
          <w:sz w:val="24"/>
          <w:szCs w:val="24"/>
        </w:rPr>
        <w:t>Consteça</w:t>
      </w:r>
      <w:r w:rsidRPr="003F7A77">
        <w:rPr>
          <w:rFonts w:ascii="Bookman Old Style" w:hAnsi="Bookman Old Style" w:cs="Arial"/>
          <w:sz w:val="24"/>
          <w:szCs w:val="24"/>
        </w:rPr>
        <w:t>.</w:t>
      </w:r>
    </w:p>
    <w:p w:rsidR="003F7A77" w:rsidRPr="003F7A77" w:rsidP="003F7A77" w14:paraId="267AC4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P="003F7A77" w14:paraId="73A6C592" w14:textId="56736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O</w:t>
      </w:r>
      <w:r w:rsidR="009C73D7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>mato alto, o que pode favorecer o aparecimento de animais peçonhentos e comprometer a segurança e o uso do espaço pelos moradores.</w:t>
      </w:r>
    </w:p>
    <w:p w:rsidR="003F7A77" w:rsidRPr="003F7A77" w:rsidP="003F7A77" w14:paraId="518C44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3F7A77" w14:paraId="3FCFC562" w14:textId="5FF65F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Portanto, solicito que sejam tomadas as devidas providências para a limpeza e roçagem da praça, garantindo um espaço mais seguro e agradável para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7F30D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C73D7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712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C73D7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C1766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ED2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2025-05-05T13:46:00Z</dcterms:created>
  <dcterms:modified xsi:type="dcterms:W3CDTF">2025-05-05T13:46:00Z</dcterms:modified>
</cp:coreProperties>
</file>