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413BF8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>realizado</w:t>
      </w:r>
      <w:r w:rsidR="0029229A">
        <w:rPr>
          <w:sz w:val="28"/>
          <w:szCs w:val="28"/>
        </w:rPr>
        <w:t xml:space="preserve"> </w:t>
      </w:r>
      <w:r w:rsidR="000E7750">
        <w:rPr>
          <w:sz w:val="28"/>
          <w:szCs w:val="28"/>
        </w:rPr>
        <w:t>operação tapa buraco na Rua Alcides Vieira da Silva, 173</w:t>
      </w:r>
      <w:r w:rsidR="00CB6DD2">
        <w:rPr>
          <w:sz w:val="28"/>
          <w:szCs w:val="28"/>
        </w:rPr>
        <w:t xml:space="preserve"> – Jardim Manchester.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A07127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05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73257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7B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2025-05-05T16:37:00Z</cp:lastPrinted>
  <dcterms:created xsi:type="dcterms:W3CDTF">2025-05-05T16:43:00Z</dcterms:created>
  <dcterms:modified xsi:type="dcterms:W3CDTF">2025-05-05T16:43:00Z</dcterms:modified>
</cp:coreProperties>
</file>