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415346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CD69FC">
        <w:rPr>
          <w:sz w:val="28"/>
          <w:szCs w:val="28"/>
        </w:rPr>
        <w:t>operação tapa buraco na Rua Luiza Pereira de Carvalho, 1</w:t>
      </w:r>
      <w:r w:rsidR="00270C7D">
        <w:rPr>
          <w:sz w:val="28"/>
          <w:szCs w:val="28"/>
        </w:rPr>
        <w:t>54</w:t>
      </w:r>
      <w:r w:rsidR="00A97ACD">
        <w:rPr>
          <w:sz w:val="28"/>
          <w:szCs w:val="28"/>
        </w:rPr>
        <w:t xml:space="preserve"> – Jardim Manchester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6344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39D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2025-05-05T16:19:00Z</cp:lastPrinted>
  <dcterms:created xsi:type="dcterms:W3CDTF">2025-05-05T16:19:00Z</dcterms:created>
  <dcterms:modified xsi:type="dcterms:W3CDTF">2025-05-05T16:19:00Z</dcterms:modified>
</cp:coreProperties>
</file>