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2D2A4C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Rua </w:t>
      </w:r>
      <w:r w:rsidR="00C56348">
        <w:rPr>
          <w:sz w:val="28"/>
          <w:szCs w:val="28"/>
        </w:rPr>
        <w:t>Margarida Dias Sá Jatobá, 222B – Jardim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05 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567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47D85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2025-04-28T16:35:00Z</cp:lastPrinted>
  <dcterms:created xsi:type="dcterms:W3CDTF">2025-05-05T12:10:00Z</dcterms:created>
  <dcterms:modified xsi:type="dcterms:W3CDTF">2025-05-05T12:10:00Z</dcterms:modified>
</cp:coreProperties>
</file>