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840A21" w:rsidRPr="00113601" w:rsidP="00CE67FF" w14:paraId="090F6EB6" w14:textId="7E73DD0C">
      <w:pPr>
        <w:pStyle w:val="NormalWeb"/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="0050195E"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113601">
        <w:rPr>
          <w:rFonts w:eastAsia="Arial"/>
          <w:b/>
          <w:color w:val="000000"/>
          <w:sz w:val="26"/>
          <w:szCs w:val="26"/>
        </w:rPr>
        <w:t xml:space="preserve">Indico </w:t>
      </w:r>
      <w:r w:rsidRPr="00113601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113601" w:rsidR="00922400">
        <w:rPr>
          <w:rFonts w:eastAsia="Arial"/>
          <w:bCs/>
          <w:color w:val="000000"/>
          <w:sz w:val="26"/>
          <w:szCs w:val="26"/>
        </w:rPr>
        <w:t>executar manutenção no bueiro localizado na Rua São Bartolomeu, frente ao nº 605</w:t>
      </w:r>
      <w:r w:rsidRPr="00113601">
        <w:rPr>
          <w:rFonts w:eastAsia="Arial"/>
          <w:bCs/>
          <w:color w:val="000000"/>
          <w:sz w:val="26"/>
          <w:szCs w:val="26"/>
        </w:rPr>
        <w:t>, Jardim Santa Terezinha, Matão.</w:t>
      </w:r>
    </w:p>
    <w:p w:rsidR="00504E82" w:rsidRPr="00113601" w:rsidP="00113601" w14:paraId="7076EFA3" w14:textId="61F2A44A">
      <w:pPr>
        <w:pStyle w:val="NormalWeb"/>
        <w:tabs>
          <w:tab w:val="left" w:pos="1418"/>
        </w:tabs>
        <w:spacing w:line="276" w:lineRule="auto"/>
        <w:ind w:firstLine="708"/>
        <w:jc w:val="both"/>
        <w:rPr>
          <w:rFonts w:eastAsia="Arial"/>
          <w:bCs/>
          <w:color w:val="000000"/>
          <w:sz w:val="26"/>
          <w:szCs w:val="26"/>
        </w:rPr>
      </w:pPr>
      <w:r w:rsidRPr="00113601">
        <w:rPr>
          <w:sz w:val="26"/>
          <w:szCs w:val="26"/>
        </w:rPr>
        <w:tab/>
        <w:t xml:space="preserve"> </w:t>
      </w:r>
      <w:r w:rsidRPr="00113601" w:rsidR="00113601">
        <w:rPr>
          <w:rFonts w:eastAsia="Arial"/>
          <w:bCs/>
          <w:color w:val="000000"/>
          <w:sz w:val="26"/>
          <w:szCs w:val="26"/>
        </w:rPr>
        <w:t xml:space="preserve"> A solicitação se faz necessária para melhorar a </w:t>
      </w:r>
      <w:r w:rsidRPr="00113601" w:rsidR="00113601">
        <w:rPr>
          <w:rStyle w:val="relative"/>
          <w:rFonts w:eastAsiaTheme="majorEastAsia"/>
          <w:sz w:val="26"/>
          <w:szCs w:val="26"/>
        </w:rPr>
        <w:t xml:space="preserve">infraestrutura urbana e </w:t>
      </w:r>
      <w:r w:rsidRPr="00113601" w:rsidR="00113601">
        <w:rPr>
          <w:rStyle w:val="relative"/>
          <w:rFonts w:eastAsiaTheme="majorEastAsia"/>
          <w:sz w:val="26"/>
          <w:szCs w:val="26"/>
        </w:rPr>
        <w:t xml:space="preserve">evitar </w:t>
      </w:r>
      <w:r w:rsidRPr="00113601" w:rsidR="00113601">
        <w:rPr>
          <w:rStyle w:val="relative"/>
          <w:rFonts w:eastAsiaTheme="majorEastAsia"/>
          <w:sz w:val="26"/>
          <w:szCs w:val="26"/>
        </w:rPr>
        <w:t>riscos à segurança dos pedestres e motoristas.</w:t>
      </w:r>
      <w:r w:rsidRPr="00113601" w:rsidR="00113601">
        <w:rPr>
          <w:sz w:val="26"/>
          <w:szCs w:val="26"/>
        </w:rPr>
        <w:t xml:space="preserve"> </w:t>
      </w:r>
      <w:r w:rsidRPr="00113601" w:rsidR="00113601">
        <w:rPr>
          <w:rStyle w:val="relative"/>
          <w:rFonts w:eastAsiaTheme="majorEastAsia"/>
          <w:sz w:val="26"/>
          <w:szCs w:val="26"/>
        </w:rPr>
        <w:t>Além disso, a manutenção preventiva é essencial para evitar transtornos e garantir a eficiência do sistema de drenagem.</w:t>
      </w:r>
    </w:p>
    <w:p w:rsidR="00107EDE" w:rsidRPr="00113601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113601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8548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113601" w:rsidP="00107EDE" w14:paraId="5E8C316F" w14:textId="228BFB9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113601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29</w:t>
      </w: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113601" w:rsidR="00F23BAC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11360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113601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F2742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796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77132"/>
    <w:rsid w:val="000E7B3E"/>
    <w:rsid w:val="00107EDE"/>
    <w:rsid w:val="00113601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0B0"/>
    <w:rsid w:val="00521A86"/>
    <w:rsid w:val="00527107"/>
    <w:rsid w:val="00573458"/>
    <w:rsid w:val="005F2742"/>
    <w:rsid w:val="00693732"/>
    <w:rsid w:val="006C36F0"/>
    <w:rsid w:val="0070654B"/>
    <w:rsid w:val="00761756"/>
    <w:rsid w:val="007A1F24"/>
    <w:rsid w:val="007C5AF9"/>
    <w:rsid w:val="007C7561"/>
    <w:rsid w:val="00840A21"/>
    <w:rsid w:val="008614C5"/>
    <w:rsid w:val="00865D07"/>
    <w:rsid w:val="00894F7B"/>
    <w:rsid w:val="008D115F"/>
    <w:rsid w:val="008D45C6"/>
    <w:rsid w:val="008F3A87"/>
    <w:rsid w:val="00922400"/>
    <w:rsid w:val="009D7239"/>
    <w:rsid w:val="00B17BCD"/>
    <w:rsid w:val="00B447C3"/>
    <w:rsid w:val="00B54253"/>
    <w:rsid w:val="00B90298"/>
    <w:rsid w:val="00B90A80"/>
    <w:rsid w:val="00BC64F5"/>
    <w:rsid w:val="00BD615A"/>
    <w:rsid w:val="00BE031E"/>
    <w:rsid w:val="00BF2569"/>
    <w:rsid w:val="00CA17C2"/>
    <w:rsid w:val="00CE1617"/>
    <w:rsid w:val="00CE67FF"/>
    <w:rsid w:val="00D14D62"/>
    <w:rsid w:val="00D72FC7"/>
    <w:rsid w:val="00E76E53"/>
    <w:rsid w:val="00E82206"/>
    <w:rsid w:val="00ED26FE"/>
    <w:rsid w:val="00EF401F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11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2025-04-28T14:52:00Z</cp:lastPrinted>
  <dcterms:created xsi:type="dcterms:W3CDTF">2025-04-28T15:28:00Z</dcterms:created>
  <dcterms:modified xsi:type="dcterms:W3CDTF">2025-04-28T15:48:00Z</dcterms:modified>
</cp:coreProperties>
</file>