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65BA476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</w:t>
      </w:r>
      <w:r w:rsidR="007C2DF9">
        <w:rPr>
          <w:rFonts w:ascii="Arial" w:hAnsi="Arial" w:cs="Arial"/>
          <w:b/>
          <w:bCs/>
          <w:sz w:val="24"/>
          <w:szCs w:val="24"/>
        </w:rPr>
        <w:t>A</w:t>
      </w:r>
      <w:r w:rsidR="00AB4357">
        <w:rPr>
          <w:rFonts w:ascii="Arial" w:hAnsi="Arial" w:cs="Arial"/>
          <w:b/>
          <w:bCs/>
          <w:sz w:val="24"/>
          <w:szCs w:val="24"/>
        </w:rPr>
        <w:t xml:space="preserve"> CANALETA SITUADA EM LOGRADOURO PÚBLICO</w:t>
      </w:r>
    </w:p>
    <w:bookmarkEnd w:id="1"/>
    <w:p w:rsidR="00BC3608" w:rsidP="00BC3608" w14:paraId="10F82314" w14:textId="3EAA22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bookmarkStart w:id="4" w:name="endereco"/>
      <w:r w:rsidRPr="00A03EA2" w:rsidR="00A03EA2">
        <w:rPr>
          <w:rFonts w:ascii="Arial" w:hAnsi="Arial" w:cs="Arial"/>
          <w:sz w:val="24"/>
          <w:szCs w:val="24"/>
        </w:rPr>
        <w:t>Rua Geraldo Denadai, na altura do nº 524 - Jardim Amélia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1582922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03EA2" w:rsidR="00A03EA2">
        <w:rPr>
          <w:rFonts w:ascii="Arial" w:hAnsi="Arial" w:cs="Arial"/>
          <w:b/>
          <w:bCs/>
          <w:sz w:val="24"/>
          <w:szCs w:val="24"/>
        </w:rPr>
        <w:t>Rua Geraldo Denadai, na altura do nº 524 - Jardim Amélia</w:t>
      </w:r>
      <w:r w:rsidRPr="00A03EA2" w:rsidR="00A03EA2">
        <w:rPr>
          <w:rFonts w:ascii="Arial" w:hAnsi="Arial" w:cs="Arial"/>
          <w:b/>
          <w:bCs/>
          <w:sz w:val="24"/>
          <w:szCs w:val="24"/>
        </w:rPr>
        <w:t>, Sumaré/SP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Pr="007C2DF9">
        <w:rPr>
          <w:rFonts w:ascii="Arial" w:hAnsi="Arial" w:cs="Arial"/>
          <w:b/>
          <w:bCs/>
          <w:sz w:val="24"/>
          <w:szCs w:val="24"/>
        </w:rPr>
        <w:t>reparo e manutenção da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FB171B" w:rsidRPr="009E5D9C" w:rsidP="00FB171B" w14:paraId="57A7A35B" w14:textId="7777777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>
        <w:rPr>
          <w:rFonts w:ascii="Arial" w:eastAsia="Calibri" w:hAnsi="Arial" w:cs="Arial"/>
          <w:sz w:val="24"/>
          <w:szCs w:val="24"/>
        </w:rPr>
        <w:t>29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903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519C2"/>
    <w:rsid w:val="002C634E"/>
    <w:rsid w:val="002F14AF"/>
    <w:rsid w:val="00304FEE"/>
    <w:rsid w:val="00352462"/>
    <w:rsid w:val="00460A32"/>
    <w:rsid w:val="004B2CC9"/>
    <w:rsid w:val="004E1ACB"/>
    <w:rsid w:val="004F24DA"/>
    <w:rsid w:val="00501C1B"/>
    <w:rsid w:val="0051286F"/>
    <w:rsid w:val="00542FBA"/>
    <w:rsid w:val="005517FD"/>
    <w:rsid w:val="005762AD"/>
    <w:rsid w:val="00586564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7151B5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3EA2"/>
    <w:rsid w:val="00A06CF2"/>
    <w:rsid w:val="00A56046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BE1065"/>
    <w:rsid w:val="00C00C1E"/>
    <w:rsid w:val="00C36776"/>
    <w:rsid w:val="00C70BF0"/>
    <w:rsid w:val="00C927E7"/>
    <w:rsid w:val="00CD6B58"/>
    <w:rsid w:val="00CE25A6"/>
    <w:rsid w:val="00CF401E"/>
    <w:rsid w:val="00D14011"/>
    <w:rsid w:val="00D84826"/>
    <w:rsid w:val="00DA3BA8"/>
    <w:rsid w:val="00DB1FA3"/>
    <w:rsid w:val="00E23A88"/>
    <w:rsid w:val="00E50745"/>
    <w:rsid w:val="00EC5D7C"/>
    <w:rsid w:val="00F104FB"/>
    <w:rsid w:val="00F80A43"/>
    <w:rsid w:val="00FB17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2025-04-28T14:39:00Z</dcterms:created>
  <dcterms:modified xsi:type="dcterms:W3CDTF">2025-04-28T14:39:00Z</dcterms:modified>
</cp:coreProperties>
</file>