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840A21" w:rsidRPr="00F23BAC" w:rsidP="00CE67FF" w14:paraId="090F6EB6" w14:textId="165861BD">
      <w:pPr>
        <w:pStyle w:val="NormalWeb"/>
        <w:spacing w:line="276" w:lineRule="auto"/>
        <w:jc w:val="both"/>
        <w:rPr>
          <w:rFonts w:eastAsia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</w:r>
      <w:r w:rsidR="0050195E">
        <w:rPr>
          <w:rFonts w:ascii="Arial Narrow" w:eastAsia="Arial" w:hAnsi="Arial Narrow" w:cs="Arial"/>
          <w:b/>
          <w:color w:val="000000"/>
          <w:sz w:val="26"/>
          <w:szCs w:val="26"/>
        </w:rPr>
        <w:tab/>
      </w:r>
      <w:r w:rsidRPr="00F23BAC">
        <w:rPr>
          <w:rFonts w:eastAsia="Arial"/>
          <w:b/>
          <w:color w:val="000000"/>
          <w:sz w:val="26"/>
          <w:szCs w:val="26"/>
        </w:rPr>
        <w:t xml:space="preserve">Indico </w:t>
      </w:r>
      <w:r w:rsidRPr="00F23BAC">
        <w:rPr>
          <w:rFonts w:eastAsia="Arial"/>
          <w:bCs/>
          <w:color w:val="000000"/>
          <w:sz w:val="26"/>
          <w:szCs w:val="26"/>
        </w:rPr>
        <w:t xml:space="preserve">ao Exmo. Sr. Prefeito Municipal, e a ele ao departamento competente no sentido de </w:t>
      </w:r>
      <w:r w:rsidRPr="00F23BAC" w:rsidR="00504E82">
        <w:rPr>
          <w:rFonts w:eastAsia="Arial"/>
          <w:bCs/>
          <w:color w:val="000000"/>
          <w:sz w:val="26"/>
          <w:szCs w:val="26"/>
        </w:rPr>
        <w:t>instalar braços de luz com lâmpadas</w:t>
      </w:r>
      <w:r w:rsidRPr="00F23BAC">
        <w:rPr>
          <w:rFonts w:eastAsia="Arial"/>
          <w:bCs/>
          <w:color w:val="000000"/>
          <w:sz w:val="26"/>
          <w:szCs w:val="26"/>
        </w:rPr>
        <w:t xml:space="preserve">, </w:t>
      </w:r>
      <w:r w:rsidR="00F23BAC">
        <w:rPr>
          <w:rFonts w:eastAsia="Arial"/>
          <w:bCs/>
          <w:color w:val="000000"/>
          <w:sz w:val="26"/>
          <w:szCs w:val="26"/>
        </w:rPr>
        <w:t>nos postes da iluminação pública da</w:t>
      </w:r>
      <w:r w:rsidRPr="00F23BAC">
        <w:rPr>
          <w:rFonts w:eastAsia="Arial"/>
          <w:bCs/>
          <w:color w:val="000000"/>
          <w:sz w:val="26"/>
          <w:szCs w:val="26"/>
        </w:rPr>
        <w:t xml:space="preserve"> Rua São </w:t>
      </w:r>
      <w:r w:rsidRPr="00F23BAC" w:rsidR="00FD267F">
        <w:rPr>
          <w:rFonts w:eastAsia="Arial"/>
          <w:bCs/>
          <w:color w:val="000000"/>
          <w:sz w:val="26"/>
          <w:szCs w:val="26"/>
        </w:rPr>
        <w:t>C</w:t>
      </w:r>
      <w:r w:rsidRPr="00F23BAC">
        <w:rPr>
          <w:rFonts w:eastAsia="Arial"/>
          <w:bCs/>
          <w:color w:val="000000"/>
          <w:sz w:val="26"/>
          <w:szCs w:val="26"/>
        </w:rPr>
        <w:t>irilo, próximo aos números 750 e 800, no Jardim Santa Terezinha, Matão.</w:t>
      </w:r>
    </w:p>
    <w:p w:rsidR="00504E82" w:rsidRPr="00F23BAC" w:rsidP="00CE67FF" w14:paraId="7076EFA3" w14:textId="57AA532B">
      <w:pPr>
        <w:pStyle w:val="NormalWeb"/>
        <w:tabs>
          <w:tab w:val="left" w:pos="1418"/>
        </w:tabs>
        <w:spacing w:line="276" w:lineRule="auto"/>
        <w:jc w:val="both"/>
        <w:rPr>
          <w:rFonts w:eastAsia="Arial"/>
          <w:bCs/>
          <w:color w:val="000000"/>
          <w:sz w:val="26"/>
          <w:szCs w:val="26"/>
        </w:rPr>
      </w:pPr>
      <w:r w:rsidRPr="00F23BAC">
        <w:rPr>
          <w:rFonts w:eastAsia="Arial"/>
          <w:bCs/>
          <w:color w:val="000000"/>
          <w:sz w:val="26"/>
          <w:szCs w:val="26"/>
        </w:rPr>
        <w:tab/>
      </w:r>
      <w:r w:rsidRPr="00F23BAC" w:rsidR="00FD267F">
        <w:rPr>
          <w:rFonts w:eastAsia="Arial"/>
          <w:bCs/>
          <w:color w:val="000000"/>
          <w:sz w:val="26"/>
          <w:szCs w:val="26"/>
        </w:rPr>
        <w:t xml:space="preserve"> </w:t>
      </w:r>
      <w:r w:rsidRPr="00F23BAC" w:rsidR="00F23BAC">
        <w:rPr>
          <w:sz w:val="26"/>
          <w:szCs w:val="26"/>
        </w:rPr>
        <w:t xml:space="preserve">Tal solicitação se justifica pela ausência de iluminação pública adequada, o que resulta em escuridão e potencial risco à segurança dos moradores e transeuntes da localidade. </w:t>
      </w:r>
    </w:p>
    <w:p w:rsidR="00107EDE" w:rsidRPr="00F23BAC" w:rsidP="00CE67FF" w14:paraId="5D30F1DB" w14:textId="7B02CD4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F23BA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F23BAC" w:rsidR="007C5AF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57074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EDE" w:rsidRPr="00F23BAC" w:rsidP="00107EDE" w14:paraId="5E8C316F" w14:textId="228BFB9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F23BA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F23BA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29</w:t>
      </w:r>
      <w:r w:rsidRPr="00F23BA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F23BA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abril</w:t>
      </w:r>
      <w:r w:rsidRPr="00F23BA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521A86" w:rsidRPr="005A6E47" w:rsidP="00107EDE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F2742" w:rsidP="00107EDE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521A86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CE1617" w:rsidP="00107EDE" w14:paraId="5C6CB07F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2233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E7B3E"/>
    <w:rsid w:val="00107EDE"/>
    <w:rsid w:val="00160AA0"/>
    <w:rsid w:val="001E1A3F"/>
    <w:rsid w:val="0021483D"/>
    <w:rsid w:val="00237A3B"/>
    <w:rsid w:val="002909D6"/>
    <w:rsid w:val="0030189C"/>
    <w:rsid w:val="003238A6"/>
    <w:rsid w:val="00382A63"/>
    <w:rsid w:val="00396BB1"/>
    <w:rsid w:val="0050195E"/>
    <w:rsid w:val="00504E82"/>
    <w:rsid w:val="00521A86"/>
    <w:rsid w:val="00527107"/>
    <w:rsid w:val="00573458"/>
    <w:rsid w:val="005A6E47"/>
    <w:rsid w:val="005F2742"/>
    <w:rsid w:val="00693732"/>
    <w:rsid w:val="006C36F0"/>
    <w:rsid w:val="0070654B"/>
    <w:rsid w:val="00761756"/>
    <w:rsid w:val="007A1F24"/>
    <w:rsid w:val="007C5AF9"/>
    <w:rsid w:val="007C7561"/>
    <w:rsid w:val="00840A21"/>
    <w:rsid w:val="00894F7B"/>
    <w:rsid w:val="008D115F"/>
    <w:rsid w:val="008D45C6"/>
    <w:rsid w:val="008F3A87"/>
    <w:rsid w:val="009D7239"/>
    <w:rsid w:val="00B17BCD"/>
    <w:rsid w:val="00B447C3"/>
    <w:rsid w:val="00B54253"/>
    <w:rsid w:val="00B90298"/>
    <w:rsid w:val="00B90A80"/>
    <w:rsid w:val="00BC64F5"/>
    <w:rsid w:val="00BD615A"/>
    <w:rsid w:val="00BF2569"/>
    <w:rsid w:val="00CA17C2"/>
    <w:rsid w:val="00CE1617"/>
    <w:rsid w:val="00CE67FF"/>
    <w:rsid w:val="00D72FC7"/>
    <w:rsid w:val="00E76E53"/>
    <w:rsid w:val="00E82206"/>
    <w:rsid w:val="00F23BAC"/>
    <w:rsid w:val="00FD26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CE67F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dcterms:created xsi:type="dcterms:W3CDTF">2025-04-28T14:17:00Z</dcterms:created>
  <dcterms:modified xsi:type="dcterms:W3CDTF">2025-04-28T14:35:00Z</dcterms:modified>
</cp:coreProperties>
</file>