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726855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4E7886" w:rsidR="004E7886">
        <w:rPr>
          <w:rFonts w:ascii="Tahoma" w:hAnsi="Tahoma" w:cs="Tahoma"/>
          <w:b/>
          <w:bCs/>
          <w:sz w:val="24"/>
          <w:szCs w:val="24"/>
        </w:rPr>
        <w:t xml:space="preserve">Rua Tranquilo </w:t>
      </w:r>
      <w:r w:rsidRPr="004E7886" w:rsidR="004E7886">
        <w:rPr>
          <w:rFonts w:ascii="Tahoma" w:hAnsi="Tahoma" w:cs="Tahoma"/>
          <w:b/>
          <w:bCs/>
          <w:sz w:val="24"/>
          <w:szCs w:val="24"/>
        </w:rPr>
        <w:t>Menuzzo</w:t>
      </w:r>
      <w:r w:rsidRPr="004E7886" w:rsidR="004E788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>frente ao</w:t>
      </w:r>
      <w:r w:rsidR="00AB3117">
        <w:rPr>
          <w:rFonts w:ascii="Tahoma" w:hAnsi="Tahoma" w:cs="Tahoma"/>
          <w:bCs/>
          <w:iCs/>
          <w:sz w:val="24"/>
          <w:szCs w:val="24"/>
        </w:rPr>
        <w:t>s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número</w:t>
      </w:r>
      <w:r w:rsidR="00AB3117">
        <w:rPr>
          <w:rFonts w:ascii="Tahoma" w:hAnsi="Tahoma" w:cs="Tahoma"/>
          <w:bCs/>
          <w:iCs/>
          <w:sz w:val="24"/>
          <w:szCs w:val="24"/>
        </w:rPr>
        <w:t>s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8C658B">
        <w:rPr>
          <w:rFonts w:ascii="Tahoma" w:hAnsi="Tahoma" w:cs="Tahoma"/>
          <w:bCs/>
          <w:iCs/>
          <w:sz w:val="24"/>
          <w:szCs w:val="24"/>
        </w:rPr>
        <w:t>232, 271, 272, 302, 340 e 342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 </w:t>
      </w:r>
      <w:bookmarkStart w:id="0" w:name="_Hlk70411626"/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bookmarkEnd w:id="0"/>
      <w:r w:rsidRPr="008C658B" w:rsidR="008C658B">
        <w:rPr>
          <w:rFonts w:ascii="Tahoma" w:hAnsi="Tahoma" w:cs="Tahoma"/>
          <w:b/>
          <w:sz w:val="24"/>
          <w:szCs w:val="24"/>
        </w:rPr>
        <w:t xml:space="preserve">Vila </w:t>
      </w:r>
      <w:r w:rsidRPr="008C658B" w:rsidR="008C658B">
        <w:rPr>
          <w:rFonts w:ascii="Tahoma" w:hAnsi="Tahoma" w:cs="Tahoma"/>
          <w:b/>
          <w:sz w:val="24"/>
          <w:szCs w:val="24"/>
        </w:rPr>
        <w:t>Menuzzo</w:t>
      </w:r>
      <w:r w:rsidRPr="008C658B" w:rsidR="008C658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726DC38">
      <w:pPr>
        <w:jc w:val="center"/>
        <w:rPr>
          <w:rFonts w:ascii="Tahoma" w:hAnsi="Tahoma" w:cs="Tahoma"/>
          <w:sz w:val="24"/>
          <w:szCs w:val="24"/>
        </w:rPr>
      </w:pPr>
      <w:bookmarkStart w:id="1" w:name="_Hlk70411611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311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AB3117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bookmarkEnd w:id="1"/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E7886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925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C658B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B3117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371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2021-04-27T13:35:00Z</dcterms:created>
  <dcterms:modified xsi:type="dcterms:W3CDTF">2021-04-27T13:35:00Z</dcterms:modified>
</cp:coreProperties>
</file>