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Limpeza, capinagem e 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Campo Raspadão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05903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243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965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17193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21288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11771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16020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