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Limpeza, capinagem e 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Campo Raspadão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05903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243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65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1719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21288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1177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16020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