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45216" w:rsidRPr="00345216" w:rsidP="00345216" w14:paraId="793A3D05" w14:textId="14DA37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45216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45216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345216">
        <w:rPr>
          <w:rFonts w:ascii="Bookman Old Style" w:hAnsi="Bookman Old Style" w:cs="Arial"/>
          <w:sz w:val="24"/>
          <w:szCs w:val="24"/>
        </w:rPr>
        <w:t xml:space="preserve"> de manutenção na área pública localizada na Rua Presidente Prudente de Moraes, no bairro Parque Euclides Miranda, em frente à Escola Estadual </w:t>
      </w:r>
      <w:r w:rsidRPr="00345216">
        <w:rPr>
          <w:rFonts w:ascii="Bookman Old Style" w:hAnsi="Bookman Old Style" w:cs="Arial"/>
          <w:sz w:val="24"/>
          <w:szCs w:val="24"/>
        </w:rPr>
        <w:t>Elysabeth</w:t>
      </w:r>
      <w:r w:rsidRPr="00345216">
        <w:rPr>
          <w:rFonts w:ascii="Bookman Old Style" w:hAnsi="Bookman Old Style" w:cs="Arial"/>
          <w:sz w:val="24"/>
          <w:szCs w:val="24"/>
        </w:rPr>
        <w:t xml:space="preserve"> de Mello Rodrigues.</w:t>
      </w:r>
    </w:p>
    <w:p w:rsidR="00345216" w:rsidRPr="00345216" w:rsidP="00345216" w14:paraId="4A43E5C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345216" w14:paraId="1AEAC264" w14:textId="29D39C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45216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comprometem a segurança e a circulação de estudantes, funcionários e moradores, além de favorecer a proliferação de insetos e animais peçonhentos. A manutenção periódica é essencial para manter o ambiente limpo, seguro e organizado para 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21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7B4B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2025-04-28T13:27:00Z</dcterms:created>
  <dcterms:modified xsi:type="dcterms:W3CDTF">2025-04-28T13:27:00Z</dcterms:modified>
</cp:coreProperties>
</file>