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4070B1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5748A7">
        <w:rPr>
          <w:sz w:val="28"/>
          <w:szCs w:val="28"/>
        </w:rPr>
        <w:t xml:space="preserve">operação </w:t>
      </w:r>
      <w:r w:rsidR="00BD4A64">
        <w:rPr>
          <w:sz w:val="28"/>
          <w:szCs w:val="28"/>
        </w:rPr>
        <w:t xml:space="preserve">cata treco </w:t>
      </w:r>
      <w:r w:rsidR="006A54BB">
        <w:rPr>
          <w:sz w:val="28"/>
          <w:szCs w:val="28"/>
        </w:rPr>
        <w:t xml:space="preserve">na Rua Manaus </w:t>
      </w:r>
      <w:r w:rsidR="00BD4A64">
        <w:rPr>
          <w:sz w:val="28"/>
          <w:szCs w:val="28"/>
        </w:rPr>
        <w:t>523</w:t>
      </w:r>
      <w:r w:rsidR="005748A7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25433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7C2B"/>
    <w:rsid w:val="0087190D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1C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71B23"/>
    <w:rsid w:val="00F73419"/>
    <w:rsid w:val="00F74E22"/>
    <w:rsid w:val="00F84435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2025-04-28T12:14:00Z</cp:lastPrinted>
  <dcterms:created xsi:type="dcterms:W3CDTF">2025-04-28T12:15:00Z</dcterms:created>
  <dcterms:modified xsi:type="dcterms:W3CDTF">2025-04-28T12:15:00Z</dcterms:modified>
</cp:coreProperties>
</file>