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71D2E" w:rsidP="00C3678F" w14:paraId="60D54877" w14:textId="376C79B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executar operação tapa-buraco na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Rua José Fagundes de Moura, próximo ao nº 418, Vila Sol Nascente, Área Cura.</w:t>
      </w:r>
    </w:p>
    <w:p w:rsidR="00C3678F" w:rsidRPr="00975D29" w:rsidP="00C3678F" w14:paraId="40F7ACA4" w14:textId="5F590414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 má condiç</w:t>
      </w:r>
      <w:r w:rsidR="00571D2E">
        <w:rPr>
          <w:rFonts w:ascii="Times New Roman" w:hAnsi="Times New Roman" w:cs="Times New Roman"/>
          <w:sz w:val="26"/>
          <w:szCs w:val="26"/>
        </w:rPr>
        <w:t>ão</w:t>
      </w:r>
      <w:r w:rsidRPr="00975D29" w:rsidR="00975D29">
        <w:rPr>
          <w:rFonts w:ascii="Times New Roman" w:hAnsi="Times New Roman" w:cs="Times New Roman"/>
          <w:sz w:val="26"/>
          <w:szCs w:val="26"/>
        </w:rPr>
        <w:t xml:space="preserve"> da via, que apresenta buraco,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E8E815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71D2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4218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040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57EC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1D2E"/>
    <w:rsid w:val="00573458"/>
    <w:rsid w:val="00587A56"/>
    <w:rsid w:val="005B3550"/>
    <w:rsid w:val="005C7400"/>
    <w:rsid w:val="005F2742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0326C"/>
    <w:rsid w:val="00A10E53"/>
    <w:rsid w:val="00A678BE"/>
    <w:rsid w:val="00A84EBC"/>
    <w:rsid w:val="00AA04D6"/>
    <w:rsid w:val="00B447C3"/>
    <w:rsid w:val="00B8741A"/>
    <w:rsid w:val="00B90A80"/>
    <w:rsid w:val="00B9465D"/>
    <w:rsid w:val="00BC4FB0"/>
    <w:rsid w:val="00C33F6A"/>
    <w:rsid w:val="00C3678F"/>
    <w:rsid w:val="00CB19B7"/>
    <w:rsid w:val="00CD5D37"/>
    <w:rsid w:val="00CF41A8"/>
    <w:rsid w:val="00D3130B"/>
    <w:rsid w:val="00D71F91"/>
    <w:rsid w:val="00D72FC7"/>
    <w:rsid w:val="00DA366F"/>
    <w:rsid w:val="00E639CB"/>
    <w:rsid w:val="00F518B7"/>
    <w:rsid w:val="00F85E1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2025-02-19T14:23:00Z</cp:lastPrinted>
  <dcterms:created xsi:type="dcterms:W3CDTF">2025-04-24T12:54:00Z</dcterms:created>
  <dcterms:modified xsi:type="dcterms:W3CDTF">2025-04-24T12:58:00Z</dcterms:modified>
</cp:coreProperties>
</file>