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2D61E61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137D05">
        <w:rPr>
          <w:rFonts w:ascii="Arial" w:eastAsia="Arial" w:hAnsi="Arial" w:cs="Arial"/>
          <w:b/>
          <w:i/>
          <w:color w:val="000000"/>
          <w:szCs w:val="24"/>
        </w:rPr>
        <w:t>82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D3E82" w:rsidRPr="006D3E82" w:rsidP="00137D05" w14:paraId="48B90A8C" w14:textId="2190AECD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 w:rsidR="004619E9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 w:rsidR="004619E9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 w:rsidR="004619E9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auto"/>
          <w:sz w:val="24"/>
          <w:szCs w:val="24"/>
        </w:rPr>
        <w:t xml:space="preserve">instalação de </w:t>
      </w:r>
      <w:r w:rsidR="00137D05">
        <w:rPr>
          <w:rFonts w:ascii="Arial" w:eastAsia="Times New Roman" w:hAnsi="Arial" w:cs="Arial"/>
          <w:color w:val="auto"/>
          <w:sz w:val="24"/>
          <w:szCs w:val="24"/>
        </w:rPr>
        <w:t xml:space="preserve">rampa de acesso para cadeirantes na Avenida Fuad Assef Maluf, em frente ao número 1950, entre a Regional do </w:t>
      </w:r>
      <w:r w:rsidR="00137D05">
        <w:rPr>
          <w:rFonts w:ascii="Arial" w:eastAsia="Times New Roman" w:hAnsi="Arial" w:cs="Arial"/>
          <w:color w:val="auto"/>
          <w:sz w:val="24"/>
          <w:szCs w:val="24"/>
        </w:rPr>
        <w:t>Picerno</w:t>
      </w:r>
      <w:r w:rsidR="00137D05">
        <w:rPr>
          <w:rFonts w:ascii="Arial" w:eastAsia="Times New Roman" w:hAnsi="Arial" w:cs="Arial"/>
          <w:color w:val="auto"/>
          <w:sz w:val="24"/>
          <w:szCs w:val="24"/>
        </w:rPr>
        <w:t xml:space="preserve"> e a loja Shopping dos Animais.</w:t>
      </w:r>
    </w:p>
    <w:p w:rsidR="006D3E82" w:rsidRPr="006D3E82" w:rsidP="006D3E82" w14:paraId="58BCA6F3" w14:textId="77777777"/>
    <w:p w:rsidR="004619E9" w:rsidP="004619E9" w14:paraId="1B6D12FB" w14:textId="16B3E930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A52AF">
        <w:rPr>
          <w:rFonts w:ascii="Arial" w:hAnsi="Arial" w:cs="Arial"/>
          <w:szCs w:val="24"/>
        </w:rPr>
        <w:t xml:space="preserve">que </w:t>
      </w:r>
      <w:r w:rsidR="008871EA">
        <w:rPr>
          <w:rFonts w:ascii="Arial" w:hAnsi="Arial" w:cs="Arial"/>
          <w:szCs w:val="24"/>
        </w:rPr>
        <w:t xml:space="preserve">o trecho </w:t>
      </w:r>
      <w:r w:rsidR="00137D05">
        <w:rPr>
          <w:rFonts w:ascii="Arial" w:hAnsi="Arial" w:cs="Arial"/>
          <w:szCs w:val="24"/>
        </w:rPr>
        <w:t>não tem acesso aos cadeirantes, sendo necessário procurar outro acesso, assim percorrendo um trecho muito grande.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C747B" w:rsidP="00CA52AF" w14:paraId="1670D0C9" w14:textId="6383BE7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871EA">
        <w:rPr>
          <w:rFonts w:ascii="Arial" w:hAnsi="Arial" w:cs="Arial"/>
          <w:szCs w:val="24"/>
        </w:rPr>
        <w:t>2</w:t>
      </w:r>
      <w:r w:rsidR="00CA52AF">
        <w:rPr>
          <w:rFonts w:ascii="Arial" w:hAnsi="Arial" w:cs="Arial"/>
          <w:szCs w:val="24"/>
        </w:rPr>
        <w:t>2</w:t>
      </w:r>
      <w:r w:rsidR="00453622">
        <w:rPr>
          <w:rFonts w:ascii="Arial" w:hAnsi="Arial" w:cs="Arial"/>
          <w:szCs w:val="24"/>
        </w:rPr>
        <w:t xml:space="preserve"> de </w:t>
      </w:r>
      <w:r w:rsidR="00CA52AF">
        <w:rPr>
          <w:rFonts w:ascii="Arial" w:hAnsi="Arial" w:cs="Arial"/>
          <w:szCs w:val="24"/>
        </w:rPr>
        <w:t>abril</w:t>
      </w:r>
      <w:r w:rsidR="00453622">
        <w:rPr>
          <w:rFonts w:ascii="Arial" w:hAnsi="Arial" w:cs="Arial"/>
          <w:szCs w:val="24"/>
        </w:rPr>
        <w:t xml:space="preserve"> de 2025.</w:t>
      </w:r>
    </w:p>
    <w:p w:rsidR="00453622" w:rsidRPr="00453622" w:rsidP="00453622" w14:paraId="192A3A42" w14:textId="58EDAAC7">
      <w:pPr>
        <w:spacing w:line="276" w:lineRule="auto"/>
        <w:rPr>
          <w:rFonts w:ascii="Arial" w:hAnsi="Arial" w:cs="Arial"/>
          <w:b/>
          <w:szCs w:val="24"/>
        </w:rPr>
      </w:pPr>
    </w:p>
    <w:p w:rsidR="000215F3" w14:paraId="4BEC6F2A" w14:textId="2498B478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604520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51372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Cs w:val="24"/>
        </w:rPr>
        <w:br w:type="page"/>
      </w:r>
    </w:p>
    <w:p w:rsidR="001C7B90" w:rsidP="006D3E82" w14:paraId="7FA6D533" w14:textId="6D541EC9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 w:rsidRPr="00137D05">
        <w:rPr>
          <w:rFonts w:ascii="Arial" w:hAnsi="Arial" w:cs="Arial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3931920</wp:posOffset>
            </wp:positionV>
            <wp:extent cx="5850890" cy="2908300"/>
            <wp:effectExtent l="0" t="0" r="0" b="6350"/>
            <wp:wrapNone/>
            <wp:docPr id="19240071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40028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7D05">
        <w:rPr>
          <w:rFonts w:ascii="Arial" w:hAnsi="Arial" w:cs="Arial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-1905</wp:posOffset>
            </wp:positionV>
            <wp:extent cx="5850890" cy="2917825"/>
            <wp:effectExtent l="0" t="0" r="0" b="0"/>
            <wp:wrapNone/>
            <wp:docPr id="2401500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412462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37D05"/>
    <w:rsid w:val="0015101D"/>
    <w:rsid w:val="0015657E"/>
    <w:rsid w:val="00156CF8"/>
    <w:rsid w:val="00166626"/>
    <w:rsid w:val="00191B88"/>
    <w:rsid w:val="00194B5F"/>
    <w:rsid w:val="001C7B90"/>
    <w:rsid w:val="001F117B"/>
    <w:rsid w:val="001F510F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A76C7"/>
    <w:rsid w:val="003B5999"/>
    <w:rsid w:val="003C0B2F"/>
    <w:rsid w:val="003E147B"/>
    <w:rsid w:val="0042798D"/>
    <w:rsid w:val="00445C96"/>
    <w:rsid w:val="00447CC0"/>
    <w:rsid w:val="00453622"/>
    <w:rsid w:val="00460A32"/>
    <w:rsid w:val="004619E9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350CD"/>
    <w:rsid w:val="007466D6"/>
    <w:rsid w:val="007736F7"/>
    <w:rsid w:val="00783A64"/>
    <w:rsid w:val="008153BB"/>
    <w:rsid w:val="00822396"/>
    <w:rsid w:val="00876425"/>
    <w:rsid w:val="008871EA"/>
    <w:rsid w:val="00891CD9"/>
    <w:rsid w:val="008B7F74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32C66"/>
    <w:rsid w:val="00A74094"/>
    <w:rsid w:val="00A978C1"/>
    <w:rsid w:val="00AA17E2"/>
    <w:rsid w:val="00AD6505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A52AF"/>
    <w:rsid w:val="00CC7148"/>
    <w:rsid w:val="00CD6B58"/>
    <w:rsid w:val="00CD7A08"/>
    <w:rsid w:val="00CE4421"/>
    <w:rsid w:val="00CF401E"/>
    <w:rsid w:val="00D143D7"/>
    <w:rsid w:val="00D26FFB"/>
    <w:rsid w:val="00D300FB"/>
    <w:rsid w:val="00D30116"/>
    <w:rsid w:val="00D36825"/>
    <w:rsid w:val="00D45155"/>
    <w:rsid w:val="00D54D8D"/>
    <w:rsid w:val="00D66F6F"/>
    <w:rsid w:val="00D82E49"/>
    <w:rsid w:val="00D913FC"/>
    <w:rsid w:val="00DE0BFB"/>
    <w:rsid w:val="00DE52F8"/>
    <w:rsid w:val="00E45121"/>
    <w:rsid w:val="00E712F9"/>
    <w:rsid w:val="00E7623D"/>
    <w:rsid w:val="00EA3C80"/>
    <w:rsid w:val="00EB36B1"/>
    <w:rsid w:val="00EC4F59"/>
    <w:rsid w:val="00EC7BA4"/>
    <w:rsid w:val="00EF454F"/>
    <w:rsid w:val="00F003EB"/>
    <w:rsid w:val="00F204F8"/>
    <w:rsid w:val="00F33686"/>
    <w:rsid w:val="00F5654C"/>
    <w:rsid w:val="00F56712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2025-04-22T17:07:00Z</dcterms:created>
  <dcterms:modified xsi:type="dcterms:W3CDTF">2025-04-22T17:07:00Z</dcterms:modified>
</cp:coreProperties>
</file>