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13F59" w:rsidP="00093AC7" w14:paraId="17DBD177" w14:textId="336B2A22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Limpeza e retirada de lixo, entulho, e inservíveis </w:t>
      </w:r>
      <w:r w:rsidRPr="00613F59">
        <w:rPr>
          <w:rFonts w:ascii="Tahoma" w:hAnsi="Tahoma" w:cs="Tahoma"/>
          <w:b/>
          <w:sz w:val="24"/>
          <w:szCs w:val="24"/>
        </w:rPr>
        <w:t>na Rua Mariana Salgad</w:t>
      </w:r>
      <w:r>
        <w:rPr>
          <w:rFonts w:ascii="Tahoma" w:hAnsi="Tahoma" w:cs="Tahoma"/>
          <w:b/>
          <w:sz w:val="24"/>
          <w:szCs w:val="24"/>
        </w:rPr>
        <w:t xml:space="preserve">o </w:t>
      </w:r>
      <w:r w:rsidRPr="00613F59">
        <w:rPr>
          <w:rFonts w:ascii="Tahoma" w:hAnsi="Tahoma" w:cs="Tahoma"/>
          <w:b/>
          <w:sz w:val="24"/>
          <w:szCs w:val="24"/>
        </w:rPr>
        <w:t>da Rocha, na calçada do centro esportivo, Vila Zilda Natel</w:t>
      </w:r>
    </w:p>
    <w:p w:rsidR="00201863" w:rsidP="00093AC7" w14:paraId="244F3776" w14:textId="1EAAC1D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8E483B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2E10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2DB30A1B">
      <w:pPr>
        <w:jc w:val="center"/>
      </w:pPr>
      <w:r>
        <w:rPr>
          <w:noProof/>
        </w:rPr>
        <w:drawing>
          <wp:inline distT="0" distB="0" distL="0" distR="0">
            <wp:extent cx="3201776" cy="1800000"/>
            <wp:effectExtent l="0" t="0" r="0" b="0"/>
            <wp:docPr id="184042648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04013" name="Imagem 184042648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77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766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2025-04-22T15:10:00Z</dcterms:created>
  <dcterms:modified xsi:type="dcterms:W3CDTF">2025-04-22T15:10:00Z</dcterms:modified>
</cp:coreProperties>
</file>