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419ACB1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entulhos na </w:t>
      </w:r>
      <w:r w:rsidR="009D3359">
        <w:rPr>
          <w:rFonts w:ascii="Times New Roman" w:hAnsi="Times New Roman" w:cs="Times New Roman"/>
          <w:b/>
          <w:sz w:val="24"/>
          <w:szCs w:val="24"/>
        </w:rPr>
        <w:t>Rua José Xavier de Souza, esquina com a Rua Doze, Bairro Jardim Luiz Cia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D3359" w:rsidP="009D3359" w14:paraId="3DC437B1" w14:textId="6B8D063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="00BC5147">
        <w:rPr>
          <w:rFonts w:ascii="Times New Roman" w:hAnsi="Times New Roman" w:cs="Times New Roman"/>
          <w:sz w:val="24"/>
          <w:szCs w:val="24"/>
        </w:rPr>
        <w:t xml:space="preserve"> </w:t>
      </w:r>
      <w:r w:rsidRPr="009D3359">
        <w:rPr>
          <w:rFonts w:ascii="Times New Roman" w:hAnsi="Times New Roman" w:cs="Times New Roman"/>
          <w:sz w:val="24"/>
          <w:szCs w:val="24"/>
        </w:rPr>
        <w:t>Rua José Xavier de Souza, esquina com a Rua Doze, Bairro Jardim Luiz Cia</w:t>
      </w:r>
      <w:r w:rsidRPr="009D33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Segue imagem em anexo.</w:t>
      </w:r>
    </w:p>
    <w:p w:rsidR="00D55183" w:rsidRPr="009D3359" w:rsidP="009D3359" w14:paraId="433DCD8C" w14:textId="5A5303C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-429703</wp:posOffset>
            </wp:positionH>
            <wp:positionV relativeFrom="paragraph">
              <wp:posOffset>812829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704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Além de ameaçar a mobilidade urbana e a saúde coletiva, essa situação agrava a degradação ambiental e compromete a conservação do local,</w:t>
      </w:r>
    </w:p>
    <w:p w:rsidR="00C142F8" w:rsidRPr="00D55183" w:rsidP="00D55183" w14:paraId="73685C87" w14:textId="5AF0B8D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7F893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23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290017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010E7F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0B1D3C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2850219</wp:posOffset>
                </wp:positionH>
                <wp:positionV relativeFrom="paragraph">
                  <wp:posOffset>1768475</wp:posOffset>
                </wp:positionV>
                <wp:extent cx="285750" cy="352425"/>
                <wp:effectExtent l="38100" t="19050" r="38100" b="47625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85750" cy="3524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22.5pt;height:27.75pt;margin-top:139.25pt;margin-left:224.4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4.5pt">
                <v:stroke joinstyle="miter" endarrow="block"/>
              </v:shape>
            </w:pict>
          </mc:Fallback>
        </mc:AlternateContent>
      </w: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995045</wp:posOffset>
            </wp:positionH>
            <wp:positionV relativeFrom="paragraph">
              <wp:posOffset>311150</wp:posOffset>
            </wp:positionV>
            <wp:extent cx="4591050" cy="4503355"/>
            <wp:effectExtent l="0" t="0" r="0" b="0"/>
            <wp:wrapNone/>
            <wp:docPr id="383425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89281" name="remoção entulh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50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605D1"/>
    <w:rsid w:val="009A63DA"/>
    <w:rsid w:val="009D3359"/>
    <w:rsid w:val="00A06CF2"/>
    <w:rsid w:val="00A2420C"/>
    <w:rsid w:val="00AB7788"/>
    <w:rsid w:val="00AD56D3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7C082-2009-4ED5-8ACD-8C1813BA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2025-03-10T12:13:00Z</dcterms:created>
  <dcterms:modified xsi:type="dcterms:W3CDTF">2025-04-22T13:15:00Z</dcterms:modified>
</cp:coreProperties>
</file>