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para a participação do Município de Sumaré em consórcios intermunicipais na área da saúde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