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934BE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>providenciar Retirada de entulho</w:t>
      </w:r>
      <w:r w:rsidR="00BC6AEE">
        <w:rPr>
          <w:sz w:val="24"/>
        </w:rPr>
        <w:t xml:space="preserve"> por toda extensão</w:t>
      </w:r>
      <w:r w:rsidR="000B42B3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Cesar Augusto Luiz nº 95</w:t>
      </w:r>
      <w:r w:rsidR="00BC6AEE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bookmarkStart w:id="1" w:name="_GoBack"/>
      <w:bookmarkEnd w:id="1"/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C6AEE"/>
    <w:rsid w:val="00BE4471"/>
    <w:rsid w:val="00BE7524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D5B1-095D-4EEB-82BA-EB9F8D00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2025-04-14T17:12:00Z</dcterms:created>
  <dcterms:modified xsi:type="dcterms:W3CDTF">2025-04-14T17:12:00Z</dcterms:modified>
</cp:coreProperties>
</file>