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Mônica,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679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744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28608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38558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11615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6125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8170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