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2664DA0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3D10FF">
        <w:rPr>
          <w:sz w:val="28"/>
          <w:szCs w:val="28"/>
        </w:rPr>
        <w:t>poda nas árvores do Ipiranga.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>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547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365ED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2025-04-10T11:48:00Z</cp:lastPrinted>
  <dcterms:created xsi:type="dcterms:W3CDTF">2025-04-14T11:38:00Z</dcterms:created>
  <dcterms:modified xsi:type="dcterms:W3CDTF">2025-04-14T11:38:00Z</dcterms:modified>
</cp:coreProperties>
</file>