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5C449A1E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CC397F">
        <w:rPr>
          <w:rFonts w:ascii="Times New Roman" w:hAnsi="Times New Roman" w:cs="Times New Roman"/>
          <w:b/>
          <w:sz w:val="24"/>
          <w:szCs w:val="24"/>
        </w:rPr>
        <w:t>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EA0761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B52EC0">
        <w:rPr>
          <w:rFonts w:ascii="Times New Roman" w:hAnsi="Times New Roman" w:cs="Times New Roman"/>
          <w:b/>
          <w:sz w:val="24"/>
          <w:szCs w:val="24"/>
        </w:rPr>
        <w:t xml:space="preserve">Rua dos Alecrins, próximo ao nº 259 – Jardim </w:t>
      </w:r>
      <w:r w:rsidR="00B52EC0">
        <w:rPr>
          <w:rFonts w:ascii="Times New Roman" w:hAnsi="Times New Roman" w:cs="Times New Roman"/>
          <w:b/>
          <w:sz w:val="24"/>
          <w:szCs w:val="24"/>
        </w:rPr>
        <w:t>Basilicata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761" w:rsidP="00EA0761" w14:paraId="70E1BD8F" w14:textId="01BD2F70">
      <w:pPr>
        <w:spacing w:line="360" w:lineRule="auto"/>
        <w:ind w:left="142" w:right="142" w:firstLine="566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B52EC0">
        <w:rPr>
          <w:rFonts w:ascii="Times New Roman" w:hAnsi="Times New Roman" w:cs="Times New Roman"/>
          <w:sz w:val="24"/>
          <w:szCs w:val="24"/>
        </w:rPr>
        <w:t xml:space="preserve">Rua dos Alecrins, próximo ao nº 259, no Bairro Jardim </w:t>
      </w:r>
      <w:r w:rsidR="00B52EC0">
        <w:rPr>
          <w:rFonts w:ascii="Times New Roman" w:hAnsi="Times New Roman" w:cs="Times New Roman"/>
          <w:sz w:val="24"/>
          <w:szCs w:val="24"/>
        </w:rPr>
        <w:t>Basilicata</w:t>
      </w:r>
      <w:r w:rsidRPr="00B52EC0" w:rsidR="00B52EC0">
        <w:rPr>
          <w:rFonts w:ascii="Times New Roman" w:hAnsi="Times New Roman" w:cs="Times New Roman"/>
          <w:b/>
          <w:sz w:val="24"/>
          <w:szCs w:val="24"/>
        </w:rPr>
        <w:t>. Segue imagens em anexo</w:t>
      </w:r>
      <w:r w:rsidR="00B52EC0">
        <w:rPr>
          <w:rFonts w:ascii="Times New Roman" w:hAnsi="Times New Roman" w:cs="Times New Roman"/>
          <w:sz w:val="24"/>
          <w:szCs w:val="24"/>
        </w:rPr>
        <w:t>.</w:t>
      </w:r>
    </w:p>
    <w:p w:rsidR="00EA0761" w:rsidP="00EA0761" w14:paraId="5B9D2B31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>A solicitação de reparo asfáltico se faz necessária devido à presença de buracos e irregularidades na via, que comprometem a segurança de motoristas e pedestres, além de prejudicar o tráfego local. A manutenção adequada garantirá melhores condições de mobilidade e prevenção de acidentes.</w:t>
      </w:r>
    </w:p>
    <w:p w:rsidR="00953899" w:rsidRPr="00EA0761" w:rsidP="00EA0761" w14:paraId="04A35C66" w14:textId="24AEA92F">
      <w:pPr>
        <w:spacing w:line="360" w:lineRule="auto"/>
        <w:ind w:left="142" w:right="142" w:firstLine="566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4279450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945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0620748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A0761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P="00865F60" w14:paraId="5AA7B793" w14:textId="24F6B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2895E081" w14:textId="7A80124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5B91FC6C" w14:textId="1E4A5EB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587966</wp:posOffset>
            </wp:positionH>
            <wp:positionV relativeFrom="paragraph">
              <wp:posOffset>438785</wp:posOffset>
            </wp:positionV>
            <wp:extent cx="4614531" cy="3425591"/>
            <wp:effectExtent l="0" t="0" r="0" b="381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265001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531" cy="342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97F" w:rsidRPr="00CC397F" w:rsidP="00CA0336" w14:paraId="22DBFC79" w14:textId="67305C4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2754911</wp:posOffset>
                </wp:positionH>
                <wp:positionV relativeFrom="paragraph">
                  <wp:posOffset>1390532</wp:posOffset>
                </wp:positionV>
                <wp:extent cx="1020725" cy="170121"/>
                <wp:effectExtent l="38100" t="19050" r="27305" b="11620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20725" cy="170121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80.35pt;height:13.4pt;margin-top:109.5pt;margin-left:216.9pt;flip:x;mso-wrap-distance-bottom:0;mso-wrap-distance-left:9pt;mso-wrap-distance-right:9pt;mso-wrap-distance-top:0;mso-wrap-style:square;position:absolute;visibility:visible;z-index:251660288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1789430</wp:posOffset>
            </wp:positionH>
            <wp:positionV relativeFrom="paragraph">
              <wp:posOffset>3767529</wp:posOffset>
            </wp:positionV>
            <wp:extent cx="2509284" cy="3592084"/>
            <wp:effectExtent l="0" t="0" r="5715" b="889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44974" name="RUA DOS ALECRIMS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284" cy="3592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63D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4E35E2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52EC0"/>
    <w:rsid w:val="00BC7976"/>
    <w:rsid w:val="00C00C1E"/>
    <w:rsid w:val="00C3677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47891"/>
    <w:rsid w:val="00DB0A20"/>
    <w:rsid w:val="00E17A66"/>
    <w:rsid w:val="00E66F33"/>
    <w:rsid w:val="00EA0761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B4FA-844F-44A7-81E8-0F26B61E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2025-03-21T18:45:00Z</dcterms:created>
  <dcterms:modified xsi:type="dcterms:W3CDTF">2025-04-11T16:50:00Z</dcterms:modified>
</cp:coreProperties>
</file>