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190C6E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14F67">
        <w:rPr>
          <w:rFonts w:ascii="Arial" w:eastAsia="Arial" w:hAnsi="Arial" w:cs="Arial"/>
          <w:b/>
          <w:i/>
          <w:color w:val="000000"/>
          <w:szCs w:val="24"/>
        </w:rPr>
        <w:t>75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030F6E" w14:paraId="23BF724C" w14:textId="1A7BDE38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030F6E">
        <w:rPr>
          <w:rFonts w:ascii="Arial" w:hAnsi="Arial" w:cs="Arial"/>
          <w:szCs w:val="24"/>
        </w:rPr>
        <w:t>limpeza e roçagem</w:t>
      </w:r>
      <w:r>
        <w:rPr>
          <w:rFonts w:ascii="Arial" w:hAnsi="Arial" w:cs="Arial"/>
          <w:szCs w:val="24"/>
        </w:rPr>
        <w:t xml:space="preserve"> </w:t>
      </w:r>
      <w:r w:rsidR="00626365">
        <w:rPr>
          <w:rFonts w:ascii="Arial" w:hAnsi="Arial" w:cs="Arial"/>
          <w:szCs w:val="24"/>
        </w:rPr>
        <w:t>no terreno no fim da Rua Odília Maria Figueiredo, ao lado do número 160, no Bairro Nova Veneza.</w:t>
      </w:r>
      <w:r>
        <w:rPr>
          <w:rFonts w:ascii="Arial" w:hAnsi="Arial" w:cs="Arial"/>
          <w:szCs w:val="24"/>
        </w:rPr>
        <w:t xml:space="preserve">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446D4F02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030F6E">
        <w:rPr>
          <w:rFonts w:ascii="Arial" w:hAnsi="Arial" w:cs="Arial"/>
          <w:iCs/>
          <w:color w:val="000000"/>
          <w:szCs w:val="24"/>
        </w:rPr>
        <w:t xml:space="preserve">a </w:t>
      </w:r>
      <w:r w:rsidR="00626365">
        <w:rPr>
          <w:rFonts w:ascii="Arial" w:hAnsi="Arial" w:cs="Arial"/>
          <w:iCs/>
          <w:color w:val="000000"/>
          <w:szCs w:val="24"/>
        </w:rPr>
        <w:t>o terreno foi tomado pelo mato, e está com muito entulho. O terreno também foi local de crime de sequestro em que a vítima foi colada nesse terreno.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6345C056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F6C07B6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14F67" w:rsidP="00914F67" w14:paraId="6F739414" w14:textId="58D5F2F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26365">
        <w:rPr>
          <w:rFonts w:ascii="Arial" w:hAnsi="Arial" w:cs="Arial"/>
          <w:szCs w:val="24"/>
        </w:rPr>
        <w:t>10 de abril de 2024.</w:t>
      </w:r>
    </w:p>
    <w:p w:rsidR="004619E9" w:rsidP="00914F67" w14:paraId="125B5DE1" w14:textId="5053A932">
      <w:pPr>
        <w:spacing w:line="276" w:lineRule="auto"/>
        <w:rPr>
          <w:rFonts w:ascii="Arial" w:hAnsi="Arial" w:cs="Arial"/>
          <w:b/>
          <w:szCs w:val="24"/>
        </w:rPr>
      </w:pPr>
    </w:p>
    <w:p w:rsidR="00E40273" w14:paraId="65BAF170" w14:textId="549B467A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597860</wp:posOffset>
            </wp:positionV>
            <wp:extent cx="3209925" cy="2219325"/>
            <wp:effectExtent l="0" t="0" r="0" b="0"/>
            <wp:wrapNone/>
            <wp:docPr id="3707097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58683" name="Imagem 3707097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2111D4" w:rsidP="00C368C0" w14:paraId="4910EDAA" w14:textId="07C5A79E">
      <w:pPr>
        <w:spacing w:line="276" w:lineRule="auto"/>
        <w:rPr>
          <w:rFonts w:ascii="Arial" w:hAnsi="Arial" w:cs="Arial"/>
          <w:szCs w:val="24"/>
        </w:rPr>
      </w:pPr>
      <w:r w:rsidRPr="00E40273">
        <w:rPr>
          <w:rFonts w:ascii="Arial" w:hAnsi="Arial" w:cs="Arial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826770</wp:posOffset>
            </wp:positionV>
            <wp:extent cx="3002233" cy="5381625"/>
            <wp:effectExtent l="0" t="0" r="8255" b="0"/>
            <wp:wrapNone/>
            <wp:docPr id="112542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33650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33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30F6E"/>
    <w:rsid w:val="00044405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2F044E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365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E397E"/>
    <w:rsid w:val="007F28B2"/>
    <w:rsid w:val="00812150"/>
    <w:rsid w:val="008153BB"/>
    <w:rsid w:val="00822396"/>
    <w:rsid w:val="00876425"/>
    <w:rsid w:val="008D0313"/>
    <w:rsid w:val="008F1D97"/>
    <w:rsid w:val="008F3749"/>
    <w:rsid w:val="00914F67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70D9A"/>
    <w:rsid w:val="00A978C1"/>
    <w:rsid w:val="00AA17E2"/>
    <w:rsid w:val="00AA5C52"/>
    <w:rsid w:val="00AB1C03"/>
    <w:rsid w:val="00AB2F6B"/>
    <w:rsid w:val="00AD7C9C"/>
    <w:rsid w:val="00AE6AEE"/>
    <w:rsid w:val="00B353A0"/>
    <w:rsid w:val="00B37CB8"/>
    <w:rsid w:val="00B46C4F"/>
    <w:rsid w:val="00B7180C"/>
    <w:rsid w:val="00B81E30"/>
    <w:rsid w:val="00BC6172"/>
    <w:rsid w:val="00BE045F"/>
    <w:rsid w:val="00BE13F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0273"/>
    <w:rsid w:val="00E45121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2025-04-10T18:11:00Z</dcterms:created>
  <dcterms:modified xsi:type="dcterms:W3CDTF">2025-04-10T18:11:00Z</dcterms:modified>
</cp:coreProperties>
</file>