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BB1634" w:rsidRPr="00BB1634" w:rsidP="00BB1634" w14:paraId="41AC021E" w14:textId="54060F0B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BB1634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avaliada e implementada a alteração para mão única da </w:t>
      </w:r>
      <w:r w:rsidRPr="003C3420">
        <w:rPr>
          <w:rFonts w:ascii="Arial" w:hAnsi="Arial" w:cs="Arial"/>
          <w:b/>
          <w:bCs/>
          <w:sz w:val="24"/>
          <w:szCs w:val="24"/>
          <w:lang w:val="pt"/>
        </w:rPr>
        <w:t xml:space="preserve">Rua José </w:t>
      </w:r>
      <w:r w:rsidRPr="003C3420">
        <w:rPr>
          <w:rFonts w:ascii="Arial" w:hAnsi="Arial" w:cs="Arial"/>
          <w:b/>
          <w:bCs/>
          <w:sz w:val="24"/>
          <w:szCs w:val="24"/>
          <w:lang w:val="pt"/>
        </w:rPr>
        <w:t>Vedovatto</w:t>
      </w:r>
      <w:r w:rsidRPr="00BB1634">
        <w:rPr>
          <w:rFonts w:ascii="Arial" w:hAnsi="Arial" w:cs="Arial"/>
          <w:sz w:val="24"/>
          <w:szCs w:val="24"/>
          <w:lang w:val="pt"/>
        </w:rPr>
        <w:t xml:space="preserve">, no trecho compreendido entre os números </w:t>
      </w:r>
      <w:r w:rsidRPr="003C3420">
        <w:rPr>
          <w:rFonts w:ascii="Arial" w:hAnsi="Arial" w:cs="Arial"/>
          <w:b/>
          <w:bCs/>
          <w:sz w:val="24"/>
          <w:szCs w:val="24"/>
          <w:lang w:val="pt"/>
        </w:rPr>
        <w:t>1.790 e 2.080</w:t>
      </w:r>
      <w:r w:rsidRPr="00BB1634">
        <w:rPr>
          <w:rFonts w:ascii="Arial" w:hAnsi="Arial" w:cs="Arial"/>
          <w:sz w:val="24"/>
          <w:szCs w:val="24"/>
          <w:lang w:val="pt"/>
        </w:rPr>
        <w:t>, no bairro Parque das Nações, em Sumaré-SP.</w:t>
      </w:r>
    </w:p>
    <w:p w:rsidR="00BB1634" w:rsidRPr="00BB1634" w:rsidP="00BB1634" w14:paraId="0E0AF9FA" w14:textId="077BEECB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BB1634">
        <w:rPr>
          <w:rFonts w:ascii="Arial" w:hAnsi="Arial" w:cs="Arial"/>
          <w:sz w:val="24"/>
          <w:szCs w:val="24"/>
          <w:lang w:val="pt"/>
        </w:rPr>
        <w:t>Tal solicitação justifica-se pelo intenso fluxo de veículos na região, ocasionado, principalmente, pela concentração de comércios locais, como a Caixa Econômica Federal e diversos mercados. Além disso, há estacionamento permitido em um dos lados da via, o que contribui para o estreitamento da passagem e possíveis transtornos no tráfego.</w:t>
      </w:r>
    </w:p>
    <w:p w:rsidR="000B0EFC" w:rsidP="00236C4D" w14:paraId="1295154A" w14:textId="4095C77D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BB1634">
        <w:rPr>
          <w:rFonts w:ascii="Arial" w:hAnsi="Arial" w:cs="Arial"/>
          <w:sz w:val="24"/>
          <w:szCs w:val="24"/>
          <w:lang w:val="pt"/>
        </w:rPr>
        <w:t>Diante disso, a transformação do referido trecho em via de sentido único mostra-se uma medida necessária para melhorar a fluidez e a segurança do trânsito no local.</w:t>
      </w:r>
    </w:p>
    <w:p w:rsidR="0027569A" w:rsidRPr="000B0EFC" w:rsidP="00236C4D" w14:paraId="165C36F9" w14:textId="144C0B68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lang w:val="pt"/>
        </w:rPr>
      </w:pPr>
      <w:r w:rsidRPr="000B0EFC">
        <w:rPr>
          <w:rFonts w:ascii="Arial" w:hAnsi="Arial" w:cs="Arial"/>
          <w:lang w:val="pt"/>
        </w:rPr>
        <w:t>Sala de Sessões,</w:t>
      </w:r>
      <w:r w:rsidRPr="000B0EFC" w:rsidR="00F96210">
        <w:rPr>
          <w:rFonts w:ascii="Arial" w:hAnsi="Arial" w:cs="Arial"/>
          <w:lang w:val="pt"/>
        </w:rPr>
        <w:t xml:space="preserve"> </w:t>
      </w:r>
      <w:r w:rsidR="00EA7227">
        <w:rPr>
          <w:rFonts w:ascii="Arial" w:hAnsi="Arial" w:cs="Arial"/>
          <w:lang w:val="pt"/>
        </w:rPr>
        <w:t>8</w:t>
      </w:r>
      <w:r w:rsidRPr="000B0EFC" w:rsidR="00B161D4">
        <w:rPr>
          <w:rFonts w:ascii="Arial" w:hAnsi="Arial" w:cs="Arial"/>
          <w:lang w:val="pt"/>
        </w:rPr>
        <w:t xml:space="preserve"> </w:t>
      </w:r>
      <w:r w:rsidRPr="000B0EFC">
        <w:rPr>
          <w:rFonts w:ascii="Arial" w:hAnsi="Arial" w:cs="Arial"/>
          <w:lang w:val="pt"/>
        </w:rPr>
        <w:t>de</w:t>
      </w:r>
      <w:r w:rsidRPr="000B0EFC" w:rsidR="00110E00">
        <w:rPr>
          <w:rFonts w:ascii="Arial" w:hAnsi="Arial" w:cs="Arial"/>
          <w:lang w:val="pt"/>
        </w:rPr>
        <w:t xml:space="preserve"> </w:t>
      </w:r>
      <w:r w:rsidRPr="000B0EFC" w:rsidR="005F61BD">
        <w:rPr>
          <w:rFonts w:ascii="Arial" w:hAnsi="Arial" w:cs="Arial"/>
          <w:lang w:val="pt"/>
        </w:rPr>
        <w:t>abril</w:t>
      </w:r>
      <w:r w:rsidRPr="000B0EFC">
        <w:rPr>
          <w:rFonts w:ascii="Arial" w:hAnsi="Arial" w:cs="Arial"/>
          <w:lang w:val="pt"/>
        </w:rPr>
        <w:t xml:space="preserve"> de 202</w:t>
      </w:r>
      <w:r w:rsidRPr="000B0EFC" w:rsidR="00110E00">
        <w:rPr>
          <w:rFonts w:ascii="Arial" w:hAnsi="Arial" w:cs="Arial"/>
          <w:lang w:val="pt"/>
        </w:rPr>
        <w:t>5</w:t>
      </w:r>
      <w:r w:rsidRPr="000B0EFC">
        <w:rPr>
          <w:rFonts w:ascii="Arial" w:hAnsi="Arial" w:cs="Arial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725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2025-04-07T19:03:00Z</dcterms:created>
  <dcterms:modified xsi:type="dcterms:W3CDTF">2025-04-07T19:03:00Z</dcterms:modified>
</cp:coreProperties>
</file>