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Revitalização e manutenção de praça pública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Jd. Ipiranga.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530782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967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664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2161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94780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03963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0937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