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C70920" w:rsidRPr="005A4396" w:rsidP="005A4396" w14:paraId="4C6EE943" w14:textId="5B767458">
      <w:pPr>
        <w:jc w:val="both"/>
        <w:rPr>
          <w:sz w:val="24"/>
          <w:szCs w:val="24"/>
        </w:rPr>
      </w:pPr>
      <w:r w:rsidRPr="005A4396">
        <w:rPr>
          <w:sz w:val="24"/>
          <w:szCs w:val="24"/>
        </w:rPr>
        <w:t xml:space="preserve">Eu, Rudinei Lobo, Vereador pelo município de Sumaré, no uso de minhas atribuições legais e regimentais, REQUEIRO, nos termos do Regimento Interno desta Casa Legislativa e da legislação vigente, que seja solicitado ao </w:t>
      </w:r>
      <w:r w:rsidRPr="005A4396" w:rsidR="005A4396">
        <w:rPr>
          <w:sz w:val="24"/>
          <w:szCs w:val="24"/>
        </w:rPr>
        <w:t xml:space="preserve">Prefeito Municipal </w:t>
      </w:r>
      <w:r w:rsidRPr="006356B4" w:rsidR="005A4396">
        <w:rPr>
          <w:sz w:val="24"/>
          <w:szCs w:val="24"/>
        </w:rPr>
        <w:t>informações sobre fiscalização de serviços em vias públicas</w:t>
      </w:r>
      <w:r w:rsidR="005A4396">
        <w:rPr>
          <w:sz w:val="24"/>
          <w:szCs w:val="24"/>
        </w:rPr>
        <w:t>.</w:t>
      </w:r>
    </w:p>
    <w:p w:rsidR="006356B4" w:rsidRPr="006356B4" w:rsidP="006356B4" w14:paraId="0192D9B0" w14:textId="77777777">
      <w:p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Considerando as recentes notícias sobre a detenção de 13 indivíduos que se passaram por equipe de telefonia para furtar cabos subterrâneos na Vila Santana, causando prejuízos estimados em R$ 100 mil e interrupção dos serviços para cerca de mil moradores;</w:t>
      </w:r>
    </w:p>
    <w:p w:rsidR="006356B4" w:rsidRPr="006356B4" w:rsidP="006356B4" w14:paraId="79B5F0CD" w14:textId="77777777">
      <w:p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Considerando ainda que os suspeitos receberam acompanhamento do Departamento de Trânsito da Prefeitura, o que levanta dúvidas sobre os procedimentos de autorização e fiscalização desses serviços;</w:t>
      </w:r>
    </w:p>
    <w:p w:rsidR="006356B4" w:rsidRPr="006356B4" w:rsidP="006356B4" w14:paraId="53E3EDB2" w14:textId="103F421A">
      <w:p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Considerando, por fim, que não houve resposta ao Ofício nº 021/2025 GAB. LA, RL, protocolado em 18/02/2025 e reiterado posteriormente;</w:t>
      </w:r>
      <w:r w:rsidR="005A4396">
        <w:rPr>
          <w:sz w:val="24"/>
          <w:szCs w:val="24"/>
        </w:rPr>
        <w:t xml:space="preserve"> solicito as seguintes informações:</w:t>
      </w:r>
    </w:p>
    <w:p w:rsidR="006356B4" w:rsidRPr="006356B4" w:rsidP="006356B4" w14:paraId="4EC95877" w14:textId="77777777">
      <w:pPr>
        <w:numPr>
          <w:ilvl w:val="0"/>
          <w:numId w:val="28"/>
        </w:num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Qual o procedimento adotado pela Prefeitura para verificar a autenticidade das solicitações de acompanhamento do Departamento de Trânsito em serviços realizados em vias públicas?</w:t>
      </w:r>
    </w:p>
    <w:p w:rsidR="006356B4" w:rsidRPr="006356B4" w:rsidP="006356B4" w14:paraId="1D539FBB" w14:textId="77777777">
      <w:pPr>
        <w:numPr>
          <w:ilvl w:val="0"/>
          <w:numId w:val="28"/>
        </w:num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Quem foi o responsável pela autorização do acompanhamento do Departamento de Trânsito no caso específico ocorrido na Vila Santana? Existe documentação formal dessa autorização? Em caso positivo, solicita-se cópia integral do processo.</w:t>
      </w:r>
    </w:p>
    <w:p w:rsidR="006356B4" w:rsidRPr="006356B4" w:rsidP="006356B4" w14:paraId="2C237BE3" w14:textId="77777777">
      <w:pPr>
        <w:numPr>
          <w:ilvl w:val="0"/>
          <w:numId w:val="28"/>
        </w:num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Como é realizada a fiscalização das empresas que solicitam apoio do Departamento de Trânsito, a fim de assegurar que estejam devidamente regularizadas perante os órgãos competentes?</w:t>
      </w:r>
    </w:p>
    <w:p w:rsidR="006356B4" w:rsidP="006356B4" w14:paraId="68547AB8" w14:textId="77777777">
      <w:pPr>
        <w:numPr>
          <w:ilvl w:val="0"/>
          <w:numId w:val="28"/>
        </w:num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Houve reunião entre representantes da empresa investigada e representantes da Prefeitura para tratar dessa autorização? Em caso afirmativo, solicitam-se informações sobre data, participantes e deliberações tomadas.</w:t>
      </w:r>
    </w:p>
    <w:p w:rsidR="005A4396" w:rsidRPr="006356B4" w:rsidP="005A4396" w14:paraId="19C79DEF" w14:textId="77777777">
      <w:pPr>
        <w:ind w:left="720"/>
        <w:jc w:val="both"/>
        <w:rPr>
          <w:sz w:val="24"/>
          <w:szCs w:val="24"/>
        </w:rPr>
      </w:pPr>
    </w:p>
    <w:p w:rsidR="00CB1F5E" w:rsidRPr="00CB1F5E" w:rsidP="00E515FF" w14:paraId="46723088" w14:textId="65B63F52">
      <w:pPr>
        <w:jc w:val="both"/>
        <w:rPr>
          <w:sz w:val="24"/>
          <w:szCs w:val="24"/>
        </w:rPr>
      </w:pPr>
      <w:r w:rsidRPr="00CB1F5E">
        <w:rPr>
          <w:sz w:val="24"/>
          <w:szCs w:val="24"/>
        </w:rPr>
        <w:t>Diante do exposto, solicitamos que as informações sejam disponibilizadas a fim de garantir o direito à informação e o acompanhamento das ações pela sociedade.</w:t>
      </w:r>
    </w:p>
    <w:p w:rsidR="00CB1F5E" w:rsidRPr="00654268" w:rsidP="00210AAE" w14:paraId="2DF76271" w14:textId="77777777">
      <w:pPr>
        <w:jc w:val="center"/>
        <w:rPr>
          <w:b/>
          <w:bCs/>
          <w:sz w:val="28"/>
          <w:szCs w:val="28"/>
        </w:rPr>
      </w:pPr>
    </w:p>
    <w:p w:rsidR="00210AAE" w:rsidRPr="00654268" w:rsidP="00210AAE" w14:paraId="04672F56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Nestes termos,</w:t>
      </w:r>
    </w:p>
    <w:p w:rsidR="00211311" w:rsidRPr="00654268" w:rsidP="00211311" w14:paraId="23BF0A4E" w14:textId="74E75892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654268">
        <w:rPr>
          <w:rFonts w:ascii="Cambria" w:hAnsi="Cambria" w:cs="Arial"/>
          <w:color w:val="000000" w:themeColor="text1"/>
        </w:rPr>
        <w:t>Pede deferimento.</w:t>
      </w:r>
    </w:p>
    <w:p w:rsidR="005A4396" w:rsidP="00A92D8F" w14:paraId="7340831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5A4396" w:rsidP="00A92D8F" w14:paraId="584123C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762E6D" w:rsidP="00A92D8F" w14:paraId="3932012D" w14:textId="0CF2C3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6356B4">
        <w:rPr>
          <w:rFonts w:ascii="Cambria" w:hAnsi="Cambria"/>
          <w:color w:val="000000" w:themeColor="text1"/>
          <w:sz w:val="24"/>
        </w:rPr>
        <w:t>07 de Abril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A92D8F" w14:paraId="2FF6962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35BA47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C0D6E0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1F4A4D1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71907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97036A" w14:paraId="512DDB6A" w14:textId="77777777">
      <w:pPr>
        <w:jc w:val="both"/>
      </w:pPr>
      <w:r>
        <w:t>Vereador Rudinei Lobo                                                                 Vereador Lucas Agostinho</w:t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59C2A4D6" w14:textId="77777777">
      <w:pPr>
        <w:jc w:val="both"/>
      </w:pPr>
      <w:r>
        <w:t>Vereador Geraldo Medeiros                                                       Vereador Digão</w:t>
      </w: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97036A" w14:paraId="763EEE38" w14:textId="77777777">
      <w:pPr>
        <w:jc w:val="both"/>
      </w:pPr>
    </w:p>
    <w:p w:rsidR="0097036A" w:rsidP="0097036A" w14:paraId="6745D48D" w14:textId="77777777">
      <w:pPr>
        <w:jc w:val="both"/>
      </w:pPr>
      <w:r>
        <w:t>Vereador Wellington Souza</w:t>
      </w: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6"/>
  </w:num>
  <w:num w:numId="5">
    <w:abstractNumId w:val="16"/>
  </w:num>
  <w:num w:numId="6">
    <w:abstractNumId w:val="1"/>
  </w:num>
  <w:num w:numId="7">
    <w:abstractNumId w:val="17"/>
  </w:num>
  <w:num w:numId="8">
    <w:abstractNumId w:val="10"/>
  </w:num>
  <w:num w:numId="9">
    <w:abstractNumId w:val="7"/>
  </w:num>
  <w:num w:numId="10">
    <w:abstractNumId w:val="14"/>
  </w:num>
  <w:num w:numId="11">
    <w:abstractNumId w:val="2"/>
  </w:num>
  <w:num w:numId="12">
    <w:abstractNumId w:val="26"/>
  </w:num>
  <w:num w:numId="13">
    <w:abstractNumId w:val="9"/>
  </w:num>
  <w:num w:numId="14">
    <w:abstractNumId w:val="4"/>
  </w:num>
  <w:num w:numId="15">
    <w:abstractNumId w:val="5"/>
  </w:num>
  <w:num w:numId="16">
    <w:abstractNumId w:val="20"/>
  </w:num>
  <w:num w:numId="17">
    <w:abstractNumId w:val="11"/>
  </w:num>
  <w:num w:numId="18">
    <w:abstractNumId w:val="0"/>
  </w:num>
  <w:num w:numId="19">
    <w:abstractNumId w:val="12"/>
  </w:num>
  <w:num w:numId="20">
    <w:abstractNumId w:val="25"/>
  </w:num>
  <w:num w:numId="21">
    <w:abstractNumId w:val="21"/>
  </w:num>
  <w:num w:numId="22">
    <w:abstractNumId w:val="15"/>
  </w:num>
  <w:num w:numId="23">
    <w:abstractNumId w:val="8"/>
  </w:num>
  <w:num w:numId="24">
    <w:abstractNumId w:val="3"/>
  </w:num>
  <w:num w:numId="25">
    <w:abstractNumId w:val="18"/>
  </w:num>
  <w:num w:numId="26">
    <w:abstractNumId w:val="23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3209EA"/>
    <w:rsid w:val="00322649"/>
    <w:rsid w:val="003322BE"/>
    <w:rsid w:val="00364EE3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F19D3"/>
    <w:rsid w:val="005F2FA7"/>
    <w:rsid w:val="00601B0A"/>
    <w:rsid w:val="00610088"/>
    <w:rsid w:val="00626437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911489"/>
    <w:rsid w:val="00932FB6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469FD"/>
    <w:rsid w:val="00C55E27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631CD"/>
    <w:rsid w:val="00E83663"/>
    <w:rsid w:val="00EC7E26"/>
    <w:rsid w:val="00EE2BA4"/>
    <w:rsid w:val="00EF58AD"/>
    <w:rsid w:val="00F01500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1917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2025-03-17T13:28:00Z</cp:lastPrinted>
  <dcterms:created xsi:type="dcterms:W3CDTF">2025-04-07T12:00:00Z</dcterms:created>
  <dcterms:modified xsi:type="dcterms:W3CDTF">2025-04-07T14:26:00Z</dcterms:modified>
</cp:coreProperties>
</file>