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63E64" w:rsidRPr="00463E64" w:rsidP="00463E64" w14:paraId="38B2753C" w14:textId="44E523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63E64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463E64">
        <w:rPr>
          <w:rFonts w:ascii="Bookman Old Style" w:hAnsi="Bookman Old Style" w:cs="Arial"/>
          <w:b/>
          <w:bCs/>
          <w:sz w:val="24"/>
          <w:szCs w:val="24"/>
        </w:rPr>
        <w:t>MELHORIAS NA ILUMINAÇÃO</w:t>
      </w:r>
      <w:r w:rsidRPr="00463E64">
        <w:rPr>
          <w:rFonts w:ascii="Bookman Old Style" w:hAnsi="Bookman Old Style" w:cs="Arial"/>
          <w:sz w:val="24"/>
          <w:szCs w:val="24"/>
        </w:rPr>
        <w:t xml:space="preserve"> </w:t>
      </w:r>
      <w:r w:rsidRPr="00463E64">
        <w:rPr>
          <w:rFonts w:ascii="Bookman Old Style" w:hAnsi="Bookman Old Style" w:cs="Arial"/>
          <w:sz w:val="24"/>
          <w:szCs w:val="24"/>
        </w:rPr>
        <w:t>pública ao redor do campo de futebol de Nova Veneza.</w:t>
      </w:r>
    </w:p>
    <w:p w:rsidR="00463E64" w:rsidRPr="00463E64" w:rsidP="00463E64" w14:paraId="314854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63E64" w14:paraId="4C3D30D0" w14:textId="3ED67E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63E64">
        <w:rPr>
          <w:rFonts w:ascii="Bookman Old Style" w:hAnsi="Bookman Old Style" w:cs="Arial"/>
          <w:sz w:val="24"/>
          <w:szCs w:val="24"/>
        </w:rPr>
        <w:t>A solicitação se faz necessária, visto que o local, que deveria ser utilizado para práticas esportivas e lazer, tem sido alvo de descarte irregular de lixo e atividades ilícitas nos arredores. A melhoria na iluminação pode inibir essas ações, proporcionando mais segurança para os moradores e incentivando o uso adequado do espaço pela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86848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13FC3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2025-04-04T18:48:00Z</dcterms:created>
  <dcterms:modified xsi:type="dcterms:W3CDTF">2025-04-04T18:48:00Z</dcterms:modified>
</cp:coreProperties>
</file>