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Dezessete,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347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80610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05384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6773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7685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849809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824405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