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Marques,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0986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725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60992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7188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4716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39741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8152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