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Ribeiro de Souza,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24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4800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8928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232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5516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0577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14858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